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21A09" w14:paraId="53A4EE6F" w14:textId="77777777">
        <w:tblPrEx>
          <w:tblCellMar>
            <w:top w:w="0" w:type="dxa"/>
            <w:bottom w:w="0" w:type="dxa"/>
          </w:tblCellMar>
        </w:tblPrEx>
        <w:tc>
          <w:tcPr>
            <w:tcW w:w="0" w:type="auto"/>
            <w:shd w:val="clear" w:color="auto" w:fill="1A5276"/>
            <w:tcMar>
              <w:top w:w="200" w:type="dxa"/>
              <w:left w:w="300" w:type="dxa"/>
              <w:bottom w:w="200" w:type="dxa"/>
              <w:right w:w="300" w:type="dxa"/>
            </w:tcMar>
          </w:tcPr>
          <w:p w14:paraId="424B08FF" w14:textId="77777777" w:rsidR="00021A09" w:rsidRDefault="00CC7D61">
            <w:pPr>
              <w:jc w:val="center"/>
            </w:pPr>
            <w:r>
              <w:rPr>
                <w:noProof/>
              </w:rPr>
              <w:drawing>
                <wp:inline distT="0" distB="0" distL="0" distR="0" wp14:anchorId="40430C8A" wp14:editId="6744CE51">
                  <wp:extent cx="1047750" cy="40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047750" cy="400050"/>
                          </a:xfrm>
                          <a:prstGeom prst="rect">
                            <a:avLst/>
                          </a:prstGeom>
                        </pic:spPr>
                      </pic:pic>
                    </a:graphicData>
                  </a:graphic>
                </wp:inline>
              </w:drawing>
            </w:r>
          </w:p>
        </w:tc>
      </w:tr>
    </w:tbl>
    <w:p w14:paraId="795C0352" w14:textId="77777777" w:rsidR="00021A09" w:rsidRDefault="00021A09">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21A09" w14:paraId="593AFA60" w14:textId="77777777">
        <w:tblPrEx>
          <w:tblCellMar>
            <w:top w:w="0" w:type="dxa"/>
            <w:bottom w:w="0" w:type="dxa"/>
          </w:tblCellMar>
        </w:tblPrEx>
        <w:tc>
          <w:tcPr>
            <w:tcW w:w="0" w:type="auto"/>
            <w:tcBorders>
              <w:top w:val="single" w:sz="12" w:space="0" w:color="F39C12"/>
              <w:bottom w:val="single" w:sz="12" w:space="0" w:color="F39C12"/>
            </w:tcBorders>
            <w:shd w:val="clear" w:color="auto" w:fill="F2F3F4"/>
            <w:tcMar>
              <w:top w:w="300" w:type="dxa"/>
              <w:left w:w="400" w:type="dxa"/>
              <w:bottom w:w="300" w:type="dxa"/>
              <w:right w:w="400" w:type="dxa"/>
            </w:tcMar>
          </w:tcPr>
          <w:p w14:paraId="59F84950" w14:textId="77777777" w:rsidR="00021A09" w:rsidRDefault="00CC7D61">
            <w:pPr>
              <w:spacing w:after="120"/>
              <w:jc w:val="center"/>
            </w:pPr>
            <w:r>
              <w:rPr>
                <w:rFonts w:ascii="Arial" w:eastAsia="Arial" w:hAnsi="Arial" w:cs="Arial"/>
                <w:b/>
                <w:bCs/>
                <w:color w:val="1A5276"/>
                <w:sz w:val="52"/>
                <w:szCs w:val="52"/>
              </w:rPr>
              <w:t>NGO MASTER HANDBOOK</w:t>
            </w:r>
          </w:p>
          <w:p w14:paraId="25216AE4" w14:textId="470B6BE5" w:rsidR="00021A09" w:rsidRDefault="00CC7D61">
            <w:pPr>
              <w:spacing w:before="100" w:after="80"/>
              <w:jc w:val="center"/>
            </w:pPr>
            <w:r>
              <w:rPr>
                <w:rFonts w:ascii="Arial" w:eastAsia="Arial" w:hAnsi="Arial" w:cs="Arial"/>
                <w:b/>
                <w:bCs/>
                <w:color w:val="1A5276"/>
                <w:sz w:val="32"/>
                <w:szCs w:val="32"/>
              </w:rPr>
              <w:t xml:space="preserve">  South Africa</w:t>
            </w:r>
          </w:p>
          <w:p w14:paraId="0E0E64BA" w14:textId="77777777" w:rsidR="00021A09" w:rsidRDefault="00CC7D61">
            <w:pPr>
              <w:spacing w:before="100"/>
              <w:jc w:val="center"/>
            </w:pPr>
            <w:r>
              <w:rPr>
                <w:rFonts w:ascii="Arial" w:eastAsia="Arial" w:hAnsi="Arial" w:cs="Arial"/>
                <w:i/>
                <w:iCs/>
                <w:color w:val="1C2833"/>
                <w:sz w:val="24"/>
                <w:szCs w:val="24"/>
              </w:rPr>
              <w:t>A Complete Guide for Emerging NGOs</w:t>
            </w:r>
          </w:p>
        </w:tc>
      </w:tr>
    </w:tbl>
    <w:p w14:paraId="46A427AA" w14:textId="77777777" w:rsidR="00021A09" w:rsidRDefault="00021A09">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73"/>
        <w:gridCol w:w="3979"/>
        <w:gridCol w:w="3608"/>
      </w:tblGrid>
      <w:tr w:rsidR="00021A09" w14:paraId="13D3CAD0"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2E86C1"/>
            <w:tcMar>
              <w:top w:w="100" w:type="dxa"/>
              <w:left w:w="160" w:type="dxa"/>
              <w:bottom w:w="100" w:type="dxa"/>
              <w:right w:w="160" w:type="dxa"/>
            </w:tcMar>
          </w:tcPr>
          <w:p w14:paraId="22928917" w14:textId="77777777" w:rsidR="00021A09" w:rsidRDefault="00CC7D61">
            <w:r>
              <w:rPr>
                <w:rFonts w:ascii="Arial" w:eastAsia="Arial" w:hAnsi="Arial" w:cs="Arial"/>
                <w:b/>
                <w:bCs/>
                <w:color w:val="FFFFFF"/>
                <w:sz w:val="18"/>
                <w:szCs w:val="18"/>
              </w:rPr>
              <w:t>Currency</w:t>
            </w:r>
          </w:p>
          <w:p w14:paraId="6AA1F325" w14:textId="77777777" w:rsidR="00021A09" w:rsidRDefault="00CC7D61">
            <w:r>
              <w:rPr>
                <w:rFonts w:ascii="Arial" w:eastAsia="Arial" w:hAnsi="Arial" w:cs="Arial"/>
                <w:color w:val="FFFFFF"/>
              </w:rPr>
              <w:t>ZAR (Rand)</w:t>
            </w:r>
          </w:p>
        </w:tc>
        <w:tc>
          <w:tcPr>
            <w:tcW w:w="0" w:type="auto"/>
            <w:tcBorders>
              <w:top w:val="single" w:sz="1" w:space="0" w:color="BDC3C7"/>
              <w:left w:val="single" w:sz="1" w:space="0" w:color="BDC3C7"/>
              <w:bottom w:val="single" w:sz="1" w:space="0" w:color="BDC3C7"/>
              <w:right w:val="single" w:sz="1" w:space="0" w:color="BDC3C7"/>
            </w:tcBorders>
            <w:shd w:val="clear" w:color="auto" w:fill="148F77"/>
            <w:tcMar>
              <w:top w:w="100" w:type="dxa"/>
              <w:left w:w="160" w:type="dxa"/>
              <w:bottom w:w="100" w:type="dxa"/>
              <w:right w:w="160" w:type="dxa"/>
            </w:tcMar>
          </w:tcPr>
          <w:p w14:paraId="61F9D0B2" w14:textId="77777777" w:rsidR="00021A09" w:rsidRDefault="00CC7D61">
            <w:r>
              <w:rPr>
                <w:rFonts w:ascii="Arial" w:eastAsia="Arial" w:hAnsi="Arial" w:cs="Arial"/>
                <w:b/>
                <w:bCs/>
                <w:color w:val="FFFFFF"/>
                <w:sz w:val="18"/>
                <w:szCs w:val="18"/>
              </w:rPr>
              <w:t>Regulatory Body</w:t>
            </w:r>
          </w:p>
          <w:p w14:paraId="47C818FA" w14:textId="77777777" w:rsidR="00021A09" w:rsidRDefault="00CC7D61">
            <w:r>
              <w:rPr>
                <w:rFonts w:ascii="Arial" w:eastAsia="Arial" w:hAnsi="Arial" w:cs="Arial"/>
                <w:color w:val="FFFFFF"/>
                <w:sz w:val="18"/>
                <w:szCs w:val="18"/>
              </w:rPr>
              <w:t>Department of Social Development</w:t>
            </w:r>
          </w:p>
        </w:tc>
        <w:tc>
          <w:tcPr>
            <w:tcW w:w="0" w:type="auto"/>
            <w:tcBorders>
              <w:top w:val="single" w:sz="1" w:space="0" w:color="BDC3C7"/>
              <w:left w:val="single" w:sz="1" w:space="0" w:color="BDC3C7"/>
              <w:bottom w:val="single" w:sz="1" w:space="0" w:color="BDC3C7"/>
              <w:right w:val="single" w:sz="1" w:space="0" w:color="BDC3C7"/>
            </w:tcBorders>
            <w:shd w:val="clear" w:color="auto" w:fill="C47A0B"/>
            <w:tcMar>
              <w:top w:w="100" w:type="dxa"/>
              <w:left w:w="160" w:type="dxa"/>
              <w:bottom w:w="100" w:type="dxa"/>
              <w:right w:w="160" w:type="dxa"/>
            </w:tcMar>
          </w:tcPr>
          <w:p w14:paraId="62730044" w14:textId="77777777" w:rsidR="00021A09" w:rsidRDefault="00CC7D61">
            <w:r>
              <w:rPr>
                <w:rFonts w:ascii="Arial" w:eastAsia="Arial" w:hAnsi="Arial" w:cs="Arial"/>
                <w:b/>
                <w:bCs/>
                <w:color w:val="FFFFFF"/>
                <w:sz w:val="18"/>
                <w:szCs w:val="18"/>
              </w:rPr>
              <w:t>Tax Authority</w:t>
            </w:r>
          </w:p>
          <w:p w14:paraId="70DE1B8C" w14:textId="77777777" w:rsidR="00021A09" w:rsidRDefault="00CC7D61">
            <w:r>
              <w:rPr>
                <w:rFonts w:ascii="Arial" w:eastAsia="Arial" w:hAnsi="Arial" w:cs="Arial"/>
                <w:color w:val="FFFFFF"/>
                <w:sz w:val="18"/>
                <w:szCs w:val="18"/>
              </w:rPr>
              <w:t>South African Revenue Service</w:t>
            </w:r>
          </w:p>
        </w:tc>
      </w:tr>
    </w:tbl>
    <w:p w14:paraId="3F185844" w14:textId="77777777" w:rsidR="00021A09" w:rsidRDefault="00021A09">
      <w:pPr>
        <w:spacing w:after="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21A09" w14:paraId="099E39D6" w14:textId="77777777">
        <w:tblPrEx>
          <w:tblCellMar>
            <w:top w:w="0" w:type="dxa"/>
            <w:bottom w:w="0" w:type="dxa"/>
          </w:tblCellMar>
        </w:tblPrEx>
        <w:tc>
          <w:tcPr>
            <w:tcW w:w="0" w:type="auto"/>
            <w:shd w:val="clear" w:color="auto" w:fill="2E86C1"/>
            <w:tcMar>
              <w:top w:w="100" w:type="dxa"/>
              <w:left w:w="200" w:type="dxa"/>
              <w:bottom w:w="100" w:type="dxa"/>
              <w:right w:w="200" w:type="dxa"/>
            </w:tcMar>
          </w:tcPr>
          <w:p w14:paraId="23FF0637" w14:textId="77777777" w:rsidR="00021A09" w:rsidRDefault="00CC7D61">
            <w:r>
              <w:rPr>
                <w:rFonts w:ascii="Arial" w:eastAsia="Arial" w:hAnsi="Arial" w:cs="Arial"/>
                <w:b/>
                <w:bCs/>
                <w:color w:val="FFFFFF"/>
                <w:sz w:val="22"/>
                <w:szCs w:val="22"/>
              </w:rPr>
              <w:t>About This Handbook</w:t>
            </w:r>
          </w:p>
        </w:tc>
      </w:tr>
      <w:tr w:rsidR="00021A09" w14:paraId="69969FDD"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D6EAF8"/>
            <w:tcMar>
              <w:top w:w="140" w:type="dxa"/>
              <w:left w:w="200" w:type="dxa"/>
              <w:bottom w:w="140" w:type="dxa"/>
              <w:right w:w="200" w:type="dxa"/>
            </w:tcMar>
          </w:tcPr>
          <w:p w14:paraId="161D6FA8" w14:textId="77777777" w:rsidR="00021A09" w:rsidRDefault="00CC7D61">
            <w:pPr>
              <w:spacing w:before="60" w:after="60"/>
            </w:pPr>
            <w:r>
              <w:rPr>
                <w:rFonts w:ascii="Arial" w:eastAsia="Arial" w:hAnsi="Arial" w:cs="Arial"/>
                <w:sz w:val="22"/>
                <w:szCs w:val="22"/>
              </w:rPr>
              <w:t>This handbook is specifically prepared for NGOs operating in South Africa.</w:t>
            </w:r>
          </w:p>
          <w:p w14:paraId="02513A41" w14:textId="77777777" w:rsidR="00021A09" w:rsidRDefault="00CC7D61">
            <w:pPr>
              <w:spacing w:before="60" w:after="60"/>
            </w:pPr>
            <w:r>
              <w:rPr>
                <w:rFonts w:ascii="Arial" w:eastAsia="Arial" w:hAnsi="Arial" w:cs="Arial"/>
                <w:sz w:val="22"/>
                <w:szCs w:val="22"/>
              </w:rPr>
              <w:t>It covers: registration, governance, financial management, volunteers,</w:t>
            </w:r>
          </w:p>
          <w:p w14:paraId="01348843" w14:textId="77777777" w:rsidR="00021A09" w:rsidRDefault="00CC7D61">
            <w:pPr>
              <w:spacing w:before="60" w:after="60"/>
            </w:pPr>
            <w:r>
              <w:rPr>
                <w:rFonts w:ascii="Arial" w:eastAsia="Arial" w:hAnsi="Arial" w:cs="Arial"/>
                <w:sz w:val="22"/>
                <w:szCs w:val="22"/>
              </w:rPr>
              <w:t>reporting, legal compliance, and fundraising in the South Africa context.</w:t>
            </w:r>
          </w:p>
          <w:p w14:paraId="575C321B" w14:textId="77777777" w:rsidR="00021A09" w:rsidRDefault="00CC7D61">
            <w:pPr>
              <w:spacing w:before="60" w:after="60"/>
            </w:pPr>
            <w:r>
              <w:rPr>
                <w:rFonts w:ascii="Arial" w:eastAsia="Arial" w:hAnsi="Arial" w:cs="Arial"/>
                <w:sz w:val="22"/>
                <w:szCs w:val="22"/>
              </w:rPr>
              <w:t>Primary Regulatory Body: Department of Social Development (DSD)</w:t>
            </w:r>
          </w:p>
          <w:p w14:paraId="06FB1664" w14:textId="77777777" w:rsidR="00021A09" w:rsidRDefault="00CC7D61">
            <w:pPr>
              <w:spacing w:before="60" w:after="60"/>
            </w:pPr>
            <w:r>
              <w:rPr>
                <w:rFonts w:ascii="Arial" w:eastAsia="Arial" w:hAnsi="Arial" w:cs="Arial"/>
                <w:sz w:val="22"/>
                <w:szCs w:val="22"/>
              </w:rPr>
              <w:t>Enabling Legislation: Non-Profit Organisations Act 71 of 1997 (NPO Act)</w:t>
            </w:r>
          </w:p>
        </w:tc>
      </w:tr>
    </w:tbl>
    <w:p w14:paraId="527FE190" w14:textId="77777777" w:rsidR="00021A09" w:rsidRDefault="00021A09">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21A09" w14:paraId="213F4AE9" w14:textId="77777777">
        <w:tblPrEx>
          <w:tblCellMar>
            <w:top w:w="0" w:type="dxa"/>
            <w:bottom w:w="0" w:type="dxa"/>
          </w:tblCellMar>
        </w:tblPrEx>
        <w:tc>
          <w:tcPr>
            <w:tcW w:w="0" w:type="auto"/>
            <w:shd w:val="clear" w:color="auto" w:fill="C47A0B"/>
            <w:tcMar>
              <w:top w:w="100" w:type="dxa"/>
              <w:left w:w="200" w:type="dxa"/>
              <w:bottom w:w="100" w:type="dxa"/>
              <w:right w:w="200" w:type="dxa"/>
            </w:tcMar>
          </w:tcPr>
          <w:p w14:paraId="0EFD29F5" w14:textId="77777777" w:rsidR="00021A09" w:rsidRDefault="00CC7D61">
            <w:r>
              <w:rPr>
                <w:rFonts w:ascii="Arial" w:eastAsia="Arial" w:hAnsi="Arial" w:cs="Arial"/>
                <w:b/>
                <w:bCs/>
                <w:color w:val="FFFFFF"/>
                <w:sz w:val="22"/>
                <w:szCs w:val="22"/>
              </w:rPr>
              <w:t>Pricing Note (USD)</w:t>
            </w:r>
          </w:p>
        </w:tc>
      </w:tr>
      <w:tr w:rsidR="00021A09" w14:paraId="1B35881F"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8E1"/>
            <w:tcMar>
              <w:top w:w="140" w:type="dxa"/>
              <w:left w:w="200" w:type="dxa"/>
              <w:bottom w:w="140" w:type="dxa"/>
              <w:right w:w="200" w:type="dxa"/>
            </w:tcMar>
          </w:tcPr>
          <w:p w14:paraId="14299B3F" w14:textId="77777777" w:rsidR="00021A09" w:rsidRDefault="00CC7D61">
            <w:pPr>
              <w:spacing w:before="60" w:after="60"/>
            </w:pPr>
            <w:r>
              <w:rPr>
                <w:rFonts w:ascii="Arial" w:eastAsia="Arial" w:hAnsi="Arial" w:cs="Arial"/>
                <w:sz w:val="22"/>
                <w:szCs w:val="22"/>
              </w:rPr>
              <w:t>💡</w:t>
            </w:r>
            <w:r>
              <w:rPr>
                <w:rFonts w:ascii="Arial" w:eastAsia="Arial" w:hAnsi="Arial" w:cs="Arial"/>
                <w:sz w:val="22"/>
                <w:szCs w:val="22"/>
              </w:rPr>
              <w:t xml:space="preserve"> Pricing Disclaimer: All software and tool prices listed in this document are shown in US Dollars (USD), as this is the standard currency used by international software suppliers and service providers. Prices are approximate and subject to change. NGOs in South Africa should check current local pricing with the respective suppliers and account for any applicable import duties, taxes, or foreign exchange rates when budgeting.</w:t>
            </w:r>
          </w:p>
        </w:tc>
      </w:tr>
    </w:tbl>
    <w:p w14:paraId="6FB3C4A2" w14:textId="77777777" w:rsidR="00021A09" w:rsidRDefault="00021A09">
      <w:pPr>
        <w:spacing w:after="240"/>
      </w:pPr>
    </w:p>
    <w:p w14:paraId="5E8B5D9B" w14:textId="77777777" w:rsidR="00021A09" w:rsidRDefault="00CC7D61">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21A09" w14:paraId="5690B193"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2392ECBC" w14:textId="77777777" w:rsidR="00021A09" w:rsidRDefault="00CC7D61">
            <w:r>
              <w:rPr>
                <w:rFonts w:ascii="Arial" w:eastAsia="Arial" w:hAnsi="Arial" w:cs="Arial"/>
                <w:b/>
                <w:bCs/>
                <w:color w:val="FFFFFF"/>
                <w:sz w:val="32"/>
                <w:szCs w:val="32"/>
              </w:rPr>
              <w:lastRenderedPageBreak/>
              <w:t>SECTION 1: STARTING YOUR NGO</w:t>
            </w:r>
          </w:p>
        </w:tc>
      </w:tr>
    </w:tbl>
    <w:p w14:paraId="07F946F9" w14:textId="77777777" w:rsidR="00021A09" w:rsidRDefault="00021A09">
      <w:pPr>
        <w:spacing w:after="120"/>
      </w:pPr>
    </w:p>
    <w:p w14:paraId="01246786" w14:textId="77777777" w:rsidR="00021A09" w:rsidRDefault="00CC7D61">
      <w:pPr>
        <w:pStyle w:val="Heading2"/>
        <w:spacing w:before="260" w:after="140"/>
      </w:pPr>
      <w:r>
        <w:rPr>
          <w:rFonts w:ascii="Arial" w:eastAsia="Arial" w:hAnsi="Arial" w:cs="Arial"/>
          <w:b/>
          <w:bCs/>
          <w:color w:val="1A5276"/>
          <w:sz w:val="28"/>
          <w:szCs w:val="28"/>
        </w:rPr>
        <w:t>1.1 Legal Registration</w:t>
      </w:r>
    </w:p>
    <w:p w14:paraId="6CA42178" w14:textId="77777777" w:rsidR="00021A09" w:rsidRDefault="00CC7D61">
      <w:pPr>
        <w:spacing w:before="80" w:after="100"/>
      </w:pPr>
      <w:r>
        <w:rPr>
          <w:rFonts w:ascii="Arial" w:eastAsia="Arial" w:hAnsi="Arial" w:cs="Arial"/>
          <w:sz w:val="22"/>
          <w:szCs w:val="22"/>
        </w:rPr>
        <w:t>To legally operate as an NGO in South Africa, you must register with the Department of Social Development (DSD) under the Non-Profit Organisations Act 71 of 1997 (NPO Act).</w:t>
      </w:r>
    </w:p>
    <w:p w14:paraId="6FA4F5B9" w14:textId="77777777" w:rsidR="00021A09" w:rsidRDefault="00021A09">
      <w:pPr>
        <w:spacing w:after="120"/>
      </w:pPr>
    </w:p>
    <w:p w14:paraId="2673ACA0" w14:textId="77777777" w:rsidR="00021A09" w:rsidRDefault="00CC7D61">
      <w:pPr>
        <w:spacing w:before="100" w:after="80"/>
      </w:pPr>
      <w:r>
        <w:rPr>
          <w:rFonts w:ascii="Arial" w:eastAsia="Arial" w:hAnsi="Arial" w:cs="Arial"/>
          <w:b/>
          <w:bCs/>
          <w:sz w:val="22"/>
          <w:szCs w:val="22"/>
        </w:rPr>
        <w:t>Step-by-Step Registration Process:</w:t>
      </w:r>
    </w:p>
    <w:p w14:paraId="3EB237B0" w14:textId="77777777" w:rsidR="00021A09" w:rsidRDefault="00CC7D61">
      <w:pPr>
        <w:pStyle w:val="ListParagraph"/>
        <w:numPr>
          <w:ilvl w:val="0"/>
          <w:numId w:val="2"/>
        </w:numPr>
        <w:spacing w:before="60" w:after="60"/>
      </w:pPr>
      <w:r>
        <w:rPr>
          <w:rFonts w:ascii="Arial" w:eastAsia="Arial" w:hAnsi="Arial" w:cs="Arial"/>
          <w:sz w:val="22"/>
          <w:szCs w:val="22"/>
        </w:rPr>
        <w:t>Hold a founding meeting (min. 3 members) and pass a resolution to form the NPO.</w:t>
      </w:r>
    </w:p>
    <w:p w14:paraId="560F324E" w14:textId="77777777" w:rsidR="00021A09" w:rsidRDefault="00CC7D61">
      <w:pPr>
        <w:pStyle w:val="ListParagraph"/>
        <w:numPr>
          <w:ilvl w:val="0"/>
          <w:numId w:val="2"/>
        </w:numPr>
        <w:spacing w:before="60" w:after="60"/>
      </w:pPr>
      <w:r>
        <w:rPr>
          <w:rFonts w:ascii="Arial" w:eastAsia="Arial" w:hAnsi="Arial" w:cs="Arial"/>
          <w:sz w:val="22"/>
          <w:szCs w:val="22"/>
        </w:rPr>
        <w:t>Draft a Constitution compliant with the NPO Act (objects, governance, dissolution clause).</w:t>
      </w:r>
    </w:p>
    <w:p w14:paraId="2009AC3C" w14:textId="77777777" w:rsidR="00021A09" w:rsidRDefault="00CC7D61">
      <w:pPr>
        <w:pStyle w:val="ListParagraph"/>
        <w:numPr>
          <w:ilvl w:val="0"/>
          <w:numId w:val="2"/>
        </w:numPr>
        <w:spacing w:before="60" w:after="60"/>
      </w:pPr>
      <w:r>
        <w:rPr>
          <w:rFonts w:ascii="Arial" w:eastAsia="Arial" w:hAnsi="Arial" w:cs="Arial"/>
          <w:sz w:val="22"/>
          <w:szCs w:val="22"/>
        </w:rPr>
        <w:t>Elect founding board members (Board of Directors or Board of Trustees).</w:t>
      </w:r>
    </w:p>
    <w:p w14:paraId="2E2141BB" w14:textId="77777777" w:rsidR="00021A09" w:rsidRDefault="00CC7D61">
      <w:pPr>
        <w:pStyle w:val="ListParagraph"/>
        <w:numPr>
          <w:ilvl w:val="0"/>
          <w:numId w:val="2"/>
        </w:numPr>
        <w:spacing w:before="60" w:after="60"/>
      </w:pPr>
      <w:r>
        <w:rPr>
          <w:rFonts w:ascii="Arial" w:eastAsia="Arial" w:hAnsi="Arial" w:cs="Arial"/>
          <w:sz w:val="22"/>
          <w:szCs w:val="22"/>
        </w:rPr>
        <w:t>Submit NPO registration form + constitution to DSD online at npo.gov.za or in person. No fee charged.</w:t>
      </w:r>
    </w:p>
    <w:p w14:paraId="4CE364CC" w14:textId="77777777" w:rsidR="00021A09" w:rsidRDefault="00CC7D61">
      <w:pPr>
        <w:pStyle w:val="ListParagraph"/>
        <w:numPr>
          <w:ilvl w:val="0"/>
          <w:numId w:val="2"/>
        </w:numPr>
        <w:spacing w:before="60" w:after="60"/>
      </w:pPr>
      <w:r>
        <w:rPr>
          <w:rFonts w:ascii="Arial" w:eastAsia="Arial" w:hAnsi="Arial" w:cs="Arial"/>
          <w:sz w:val="22"/>
          <w:szCs w:val="22"/>
        </w:rPr>
        <w:t>Receive NPO Registration Certificate.</w:t>
      </w:r>
    </w:p>
    <w:p w14:paraId="4A9EB2FC" w14:textId="77777777" w:rsidR="00021A09" w:rsidRDefault="00CC7D61">
      <w:pPr>
        <w:pStyle w:val="ListParagraph"/>
        <w:numPr>
          <w:ilvl w:val="0"/>
          <w:numId w:val="2"/>
        </w:numPr>
        <w:spacing w:before="60" w:after="60"/>
      </w:pPr>
      <w:r>
        <w:rPr>
          <w:rFonts w:ascii="Arial" w:eastAsia="Arial" w:hAnsi="Arial" w:cs="Arial"/>
          <w:sz w:val="22"/>
          <w:szCs w:val="22"/>
        </w:rPr>
        <w:t>Apply to SARS Tax Exemption Unit for Section 18A / PBO status.</w:t>
      </w:r>
    </w:p>
    <w:p w14:paraId="45455553" w14:textId="77777777" w:rsidR="00021A09" w:rsidRDefault="00CC7D61">
      <w:pPr>
        <w:pStyle w:val="ListParagraph"/>
        <w:numPr>
          <w:ilvl w:val="0"/>
          <w:numId w:val="2"/>
        </w:numPr>
        <w:spacing w:before="60" w:after="60"/>
      </w:pPr>
      <w:r>
        <w:rPr>
          <w:rFonts w:ascii="Arial" w:eastAsia="Arial" w:hAnsi="Arial" w:cs="Arial"/>
          <w:sz w:val="22"/>
          <w:szCs w:val="22"/>
        </w:rPr>
        <w:t>Open a dedicated bank account in the NPO name with dual signatories.</w:t>
      </w:r>
    </w:p>
    <w:p w14:paraId="0FE71A96" w14:textId="77777777" w:rsidR="00021A09" w:rsidRDefault="00CC7D61">
      <w:pPr>
        <w:pStyle w:val="ListParagraph"/>
        <w:numPr>
          <w:ilvl w:val="0"/>
          <w:numId w:val="2"/>
        </w:numPr>
        <w:spacing w:before="60" w:after="60"/>
      </w:pPr>
      <w:r>
        <w:rPr>
          <w:rFonts w:ascii="Arial" w:eastAsia="Arial" w:hAnsi="Arial" w:cs="Arial"/>
          <w:sz w:val="22"/>
          <w:szCs w:val="22"/>
        </w:rPr>
        <w:t>Register as employer with SARS for PAYE; register with UIF; register with Compensation Fund (COIDA).</w:t>
      </w:r>
    </w:p>
    <w:p w14:paraId="2FF3A045" w14:textId="77777777" w:rsidR="00021A09" w:rsidRDefault="00021A09">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21A09" w14:paraId="4458E628" w14:textId="77777777">
        <w:tblPrEx>
          <w:tblCellMar>
            <w:top w:w="0" w:type="dxa"/>
            <w:bottom w:w="0" w:type="dxa"/>
          </w:tblCellMar>
        </w:tblPrEx>
        <w:tc>
          <w:tcPr>
            <w:tcW w:w="0" w:type="auto"/>
            <w:shd w:val="clear" w:color="auto" w:fill="2E86C1"/>
            <w:tcMar>
              <w:top w:w="100" w:type="dxa"/>
              <w:left w:w="200" w:type="dxa"/>
              <w:bottom w:w="100" w:type="dxa"/>
              <w:right w:w="200" w:type="dxa"/>
            </w:tcMar>
          </w:tcPr>
          <w:p w14:paraId="30583E40" w14:textId="77777777" w:rsidR="00021A09" w:rsidRDefault="00CC7D61">
            <w:r>
              <w:rPr>
                <w:rFonts w:ascii="Arial" w:eastAsia="Arial" w:hAnsi="Arial" w:cs="Arial"/>
                <w:b/>
                <w:bCs/>
                <w:color w:val="FFFFFF"/>
                <w:sz w:val="22"/>
                <w:szCs w:val="22"/>
              </w:rPr>
              <w:t>Key Registration Documents Checklist</w:t>
            </w:r>
          </w:p>
        </w:tc>
      </w:tr>
      <w:tr w:rsidR="00021A09" w14:paraId="4E6F2C6F"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D6EAF8"/>
            <w:tcMar>
              <w:top w:w="140" w:type="dxa"/>
              <w:left w:w="200" w:type="dxa"/>
              <w:bottom w:w="140" w:type="dxa"/>
              <w:right w:w="200" w:type="dxa"/>
            </w:tcMar>
          </w:tcPr>
          <w:p w14:paraId="21825C42" w14:textId="77777777" w:rsidR="00021A09" w:rsidRDefault="00CC7D61">
            <w:pPr>
              <w:spacing w:before="60" w:after="60"/>
            </w:pPr>
            <w:r>
              <w:rPr>
                <w:rFonts w:ascii="Arial" w:eastAsia="Arial" w:hAnsi="Arial" w:cs="Arial"/>
                <w:sz w:val="22"/>
                <w:szCs w:val="22"/>
              </w:rPr>
              <w:t>□ Signed and dated Constitution</w:t>
            </w:r>
          </w:p>
          <w:p w14:paraId="211A0DA5" w14:textId="77777777" w:rsidR="00021A09" w:rsidRDefault="00CC7D61">
            <w:pPr>
              <w:spacing w:before="60" w:after="60"/>
            </w:pPr>
            <w:r>
              <w:rPr>
                <w:rFonts w:ascii="Arial" w:eastAsia="Arial" w:hAnsi="Arial" w:cs="Arial"/>
                <w:sz w:val="22"/>
                <w:szCs w:val="22"/>
              </w:rPr>
              <w:t>□ List of founding members/trustees with ID copies</w:t>
            </w:r>
          </w:p>
          <w:p w14:paraId="7F8A3938" w14:textId="77777777" w:rsidR="00021A09" w:rsidRDefault="00CC7D61">
            <w:pPr>
              <w:spacing w:before="60" w:after="60"/>
            </w:pPr>
            <w:r>
              <w:rPr>
                <w:rFonts w:ascii="Arial" w:eastAsia="Arial" w:hAnsi="Arial" w:cs="Arial"/>
                <w:sz w:val="22"/>
                <w:szCs w:val="22"/>
              </w:rPr>
              <w:t>□ Founding meeting minutes (resolution to form)</w:t>
            </w:r>
          </w:p>
          <w:p w14:paraId="74C22814" w14:textId="77777777" w:rsidR="00021A09" w:rsidRDefault="00CC7D61">
            <w:pPr>
              <w:spacing w:before="60" w:after="60"/>
            </w:pPr>
            <w:r>
              <w:rPr>
                <w:rFonts w:ascii="Arial" w:eastAsia="Arial" w:hAnsi="Arial" w:cs="Arial"/>
                <w:sz w:val="22"/>
                <w:szCs w:val="22"/>
              </w:rPr>
              <w:t>□ Proof of physical address (utility bill or lease)</w:t>
            </w:r>
          </w:p>
          <w:p w14:paraId="57888884" w14:textId="77777777" w:rsidR="00021A09" w:rsidRDefault="00CC7D61">
            <w:pPr>
              <w:spacing w:before="60" w:after="60"/>
            </w:pPr>
            <w:r>
              <w:rPr>
                <w:rFonts w:ascii="Arial" w:eastAsia="Arial" w:hAnsi="Arial" w:cs="Arial"/>
                <w:sz w:val="22"/>
                <w:szCs w:val="22"/>
              </w:rPr>
              <w:t>□ Registration fees (confirm current fees with registrar)</w:t>
            </w:r>
          </w:p>
          <w:p w14:paraId="2BEA1688" w14:textId="77777777" w:rsidR="00021A09" w:rsidRDefault="00CC7D61">
            <w:pPr>
              <w:spacing w:before="60" w:after="60"/>
            </w:pPr>
            <w:r>
              <w:rPr>
                <w:rFonts w:ascii="Arial" w:eastAsia="Arial" w:hAnsi="Arial" w:cs="Arial"/>
                <w:sz w:val="22"/>
                <w:szCs w:val="22"/>
              </w:rPr>
              <w:t>□ VAT / PBO Number application</w:t>
            </w:r>
          </w:p>
        </w:tc>
      </w:tr>
    </w:tbl>
    <w:p w14:paraId="1A086DAD" w14:textId="77777777" w:rsidR="00021A09" w:rsidRDefault="00021A09">
      <w:pPr>
        <w:spacing w:after="120"/>
      </w:pPr>
    </w:p>
    <w:p w14:paraId="50644709" w14:textId="77777777" w:rsidR="00021A09" w:rsidRDefault="00CC7D61">
      <w:pPr>
        <w:pStyle w:val="Heading2"/>
        <w:spacing w:before="260" w:after="140"/>
      </w:pPr>
      <w:r>
        <w:rPr>
          <w:rFonts w:ascii="Arial" w:eastAsia="Arial" w:hAnsi="Arial" w:cs="Arial"/>
          <w:b/>
          <w:bCs/>
          <w:color w:val="1A5276"/>
          <w:sz w:val="28"/>
          <w:szCs w:val="28"/>
        </w:rPr>
        <w:t>1.2 Governance Structure</w:t>
      </w:r>
    </w:p>
    <w:p w14:paraId="3205FF29" w14:textId="77777777" w:rsidR="00021A09" w:rsidRDefault="00CC7D61">
      <w:pPr>
        <w:spacing w:before="80" w:after="100"/>
      </w:pPr>
      <w:r>
        <w:rPr>
          <w:rFonts w:ascii="Arial" w:eastAsia="Arial" w:hAnsi="Arial" w:cs="Arial"/>
          <w:sz w:val="22"/>
          <w:szCs w:val="22"/>
        </w:rPr>
        <w:t>Every NGO needs a clear governance structure to ensure accountability and effective decision-making.</w:t>
      </w:r>
    </w:p>
    <w:p w14:paraId="2B1A8809" w14:textId="77777777" w:rsidR="00021A09" w:rsidRDefault="00021A09">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6"/>
        <w:gridCol w:w="6354"/>
      </w:tblGrid>
      <w:tr w:rsidR="00021A09" w14:paraId="2EC1CEB9"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33E18754" w14:textId="77777777" w:rsidR="00021A09" w:rsidRDefault="00CC7D61">
            <w:r>
              <w:rPr>
                <w:rFonts w:ascii="Arial" w:eastAsia="Arial" w:hAnsi="Arial" w:cs="Arial"/>
                <w:b/>
                <w:bCs/>
                <w:color w:val="FFFFFF"/>
                <w:sz w:val="21"/>
                <w:szCs w:val="21"/>
              </w:rPr>
              <w:t>Role</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6E1174FC" w14:textId="77777777" w:rsidR="00021A09" w:rsidRDefault="00CC7D61">
            <w:r>
              <w:rPr>
                <w:rFonts w:ascii="Arial" w:eastAsia="Arial" w:hAnsi="Arial" w:cs="Arial"/>
                <w:b/>
                <w:bCs/>
                <w:color w:val="FFFFFF"/>
                <w:sz w:val="21"/>
                <w:szCs w:val="21"/>
              </w:rPr>
              <w:t>Responsibilities</w:t>
            </w:r>
          </w:p>
        </w:tc>
      </w:tr>
      <w:tr w:rsidR="00021A09" w14:paraId="60FA8884"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C246DB1" w14:textId="77777777" w:rsidR="00021A09" w:rsidRDefault="00CC7D61">
            <w:r>
              <w:rPr>
                <w:rFonts w:ascii="Arial" w:eastAsia="Arial" w:hAnsi="Arial" w:cs="Arial"/>
                <w:sz w:val="22"/>
                <w:szCs w:val="22"/>
              </w:rPr>
              <w:t>Chairperson / President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C90FB02" w14:textId="77777777" w:rsidR="00021A09" w:rsidRDefault="00CC7D61">
            <w:r>
              <w:rPr>
                <w:rFonts w:ascii="Arial" w:eastAsia="Arial" w:hAnsi="Arial" w:cs="Arial"/>
                <w:sz w:val="22"/>
                <w:szCs w:val="22"/>
              </w:rPr>
              <w:t>Leads the Board, chairs meetings, represents the organisation externally</w:t>
            </w:r>
          </w:p>
        </w:tc>
      </w:tr>
      <w:tr w:rsidR="00021A09" w14:paraId="5168A334"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654157C" w14:textId="77777777" w:rsidR="00021A09" w:rsidRDefault="00CC7D61">
            <w:r>
              <w:rPr>
                <w:rFonts w:ascii="Arial" w:eastAsia="Arial" w:hAnsi="Arial" w:cs="Arial"/>
                <w:sz w:val="22"/>
                <w:szCs w:val="22"/>
              </w:rPr>
              <w:t>Vice-Chairperson</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2C8EE3E" w14:textId="77777777" w:rsidR="00021A09" w:rsidRDefault="00CC7D61">
            <w:r>
              <w:rPr>
                <w:rFonts w:ascii="Arial" w:eastAsia="Arial" w:hAnsi="Arial" w:cs="Arial"/>
                <w:sz w:val="22"/>
                <w:szCs w:val="22"/>
              </w:rPr>
              <w:t>Supports the Chairperson, acts when Chairperson is unavailable</w:t>
            </w:r>
          </w:p>
        </w:tc>
      </w:tr>
      <w:tr w:rsidR="00021A09" w14:paraId="41A4DF58"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649E433" w14:textId="77777777" w:rsidR="00021A09" w:rsidRDefault="00CC7D61">
            <w:r>
              <w:rPr>
                <w:rFonts w:ascii="Arial" w:eastAsia="Arial" w:hAnsi="Arial" w:cs="Arial"/>
                <w:sz w:val="22"/>
                <w:szCs w:val="22"/>
              </w:rPr>
              <w:t>Secretary / Company Secretary</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BC437FE" w14:textId="77777777" w:rsidR="00021A09" w:rsidRDefault="00CC7D61">
            <w:r>
              <w:rPr>
                <w:rFonts w:ascii="Arial" w:eastAsia="Arial" w:hAnsi="Arial" w:cs="Arial"/>
                <w:sz w:val="22"/>
                <w:szCs w:val="22"/>
              </w:rPr>
              <w:t>Manages minutes, correspondence, and official documents</w:t>
            </w:r>
          </w:p>
        </w:tc>
      </w:tr>
      <w:tr w:rsidR="00021A09" w14:paraId="26573D8E"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D19052A" w14:textId="77777777" w:rsidR="00021A09" w:rsidRDefault="00CC7D61">
            <w:r>
              <w:rPr>
                <w:rFonts w:ascii="Arial" w:eastAsia="Arial" w:hAnsi="Arial" w:cs="Arial"/>
                <w:sz w:val="22"/>
                <w:szCs w:val="22"/>
              </w:rPr>
              <w:t>Treasurer</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3E8000F" w14:textId="77777777" w:rsidR="00021A09" w:rsidRDefault="00CC7D61">
            <w:r>
              <w:rPr>
                <w:rFonts w:ascii="Arial" w:eastAsia="Arial" w:hAnsi="Arial" w:cs="Arial"/>
                <w:sz w:val="22"/>
                <w:szCs w:val="22"/>
              </w:rPr>
              <w:t>Oversees financial management, prepares financial reports for Board</w:t>
            </w:r>
          </w:p>
        </w:tc>
      </w:tr>
      <w:tr w:rsidR="00021A09" w14:paraId="1C2E963A"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BE13F08" w14:textId="77777777" w:rsidR="00021A09" w:rsidRDefault="00CC7D61">
            <w:r>
              <w:rPr>
                <w:rFonts w:ascii="Arial" w:eastAsia="Arial" w:hAnsi="Arial" w:cs="Arial"/>
                <w:sz w:val="22"/>
                <w:szCs w:val="22"/>
              </w:rPr>
              <w:lastRenderedPageBreak/>
              <w:t>Board Members (2–5)</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B3C1CEE" w14:textId="77777777" w:rsidR="00021A09" w:rsidRDefault="00CC7D61">
            <w:r>
              <w:rPr>
                <w:rFonts w:ascii="Arial" w:eastAsia="Arial" w:hAnsi="Arial" w:cs="Arial"/>
                <w:sz w:val="22"/>
                <w:szCs w:val="22"/>
              </w:rPr>
              <w:t>Oversight, approve budgets and policies, strategic direction</w:t>
            </w:r>
          </w:p>
        </w:tc>
      </w:tr>
      <w:tr w:rsidR="00021A09" w14:paraId="4C8CCE8A"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245F8A6" w14:textId="77777777" w:rsidR="00021A09" w:rsidRDefault="00CC7D61">
            <w:r>
              <w:rPr>
                <w:rFonts w:ascii="Arial" w:eastAsia="Arial" w:hAnsi="Arial" w:cs="Arial"/>
                <w:sz w:val="22"/>
                <w:szCs w:val="22"/>
              </w:rPr>
              <w:t>Executive Director / CEO</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160E062" w14:textId="77777777" w:rsidR="00021A09" w:rsidRDefault="00CC7D61">
            <w:r>
              <w:rPr>
                <w:rFonts w:ascii="Arial" w:eastAsia="Arial" w:hAnsi="Arial" w:cs="Arial"/>
                <w:sz w:val="22"/>
                <w:szCs w:val="22"/>
              </w:rPr>
              <w:t>Day-to-day management (staff – reports to Board, not a Board member)</w:t>
            </w:r>
          </w:p>
        </w:tc>
      </w:tr>
      <w:tr w:rsidR="00021A09" w14:paraId="7F6C9A03"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0DC7426" w14:textId="77777777" w:rsidR="00021A09" w:rsidRDefault="00CC7D61">
            <w:r>
              <w:rPr>
                <w:rFonts w:ascii="Arial" w:eastAsia="Arial" w:hAnsi="Arial" w:cs="Arial"/>
                <w:sz w:val="22"/>
                <w:szCs w:val="22"/>
              </w:rPr>
              <w:t>Programme Officers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460C4D9" w14:textId="77777777" w:rsidR="00021A09" w:rsidRDefault="00CC7D61">
            <w:r>
              <w:rPr>
                <w:rFonts w:ascii="Arial" w:eastAsia="Arial" w:hAnsi="Arial" w:cs="Arial"/>
                <w:sz w:val="22"/>
                <w:szCs w:val="22"/>
              </w:rPr>
              <w:t>Implement programmes and projects</w:t>
            </w:r>
          </w:p>
        </w:tc>
      </w:tr>
      <w:tr w:rsidR="00021A09" w14:paraId="5CDD2CD4"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45D557C" w14:textId="77777777" w:rsidR="00021A09" w:rsidRDefault="00CC7D61">
            <w:r>
              <w:rPr>
                <w:rFonts w:ascii="Arial" w:eastAsia="Arial" w:hAnsi="Arial" w:cs="Arial"/>
                <w:sz w:val="22"/>
                <w:szCs w:val="22"/>
              </w:rPr>
              <w:t>Finance Officer</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BA53B36" w14:textId="77777777" w:rsidR="00021A09" w:rsidRDefault="00CC7D61">
            <w:r>
              <w:rPr>
                <w:rFonts w:ascii="Arial" w:eastAsia="Arial" w:hAnsi="Arial" w:cs="Arial"/>
                <w:sz w:val="22"/>
                <w:szCs w:val="22"/>
              </w:rPr>
              <w:t>Daily financial transactions, bookkeeping, funder reporting</w:t>
            </w:r>
          </w:p>
        </w:tc>
      </w:tr>
    </w:tbl>
    <w:p w14:paraId="2C0DB348" w14:textId="77777777" w:rsidR="00021A09" w:rsidRDefault="00021A09">
      <w:pPr>
        <w:spacing w:after="120"/>
      </w:pPr>
    </w:p>
    <w:p w14:paraId="24A3AB12" w14:textId="77777777" w:rsidR="00021A09" w:rsidRDefault="00CC7D61">
      <w:pPr>
        <w:pStyle w:val="Heading2"/>
        <w:spacing w:before="260" w:after="140"/>
      </w:pPr>
      <w:r>
        <w:rPr>
          <w:rFonts w:ascii="Arial" w:eastAsia="Arial" w:hAnsi="Arial" w:cs="Arial"/>
          <w:b/>
          <w:bCs/>
          <w:color w:val="1A5276"/>
          <w:sz w:val="28"/>
          <w:szCs w:val="28"/>
        </w:rPr>
        <w:t>1.3 Essential Policies</w:t>
      </w:r>
    </w:p>
    <w:p w14:paraId="35E6AA2E" w14:textId="77777777" w:rsidR="00021A09" w:rsidRDefault="00CC7D61">
      <w:pPr>
        <w:spacing w:before="80" w:after="100"/>
      </w:pPr>
      <w:r>
        <w:rPr>
          <w:rFonts w:ascii="Arial" w:eastAsia="Arial" w:hAnsi="Arial" w:cs="Arial"/>
          <w:sz w:val="22"/>
          <w:szCs w:val="22"/>
        </w:rPr>
        <w:t>The following policies protect your organisation, staff, beneficiaries, and funders.</w:t>
      </w:r>
    </w:p>
    <w:p w14:paraId="6D1B7BFA" w14:textId="77777777" w:rsidR="00021A09" w:rsidRDefault="00021A09">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60"/>
        <w:gridCol w:w="5700"/>
      </w:tblGrid>
      <w:tr w:rsidR="00021A09" w14:paraId="3B2FA9DB"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52701AC8" w14:textId="77777777" w:rsidR="00021A09" w:rsidRDefault="00CC7D61">
            <w:r>
              <w:rPr>
                <w:rFonts w:ascii="Arial" w:eastAsia="Arial" w:hAnsi="Arial" w:cs="Arial"/>
                <w:b/>
                <w:bCs/>
                <w:color w:val="FFFFFF"/>
                <w:sz w:val="21"/>
                <w:szCs w:val="21"/>
              </w:rPr>
              <w:t>Policy</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31C05954" w14:textId="77777777" w:rsidR="00021A09" w:rsidRDefault="00CC7D61">
            <w:r>
              <w:rPr>
                <w:rFonts w:ascii="Arial" w:eastAsia="Arial" w:hAnsi="Arial" w:cs="Arial"/>
                <w:b/>
                <w:bCs/>
                <w:color w:val="FFFFFF"/>
                <w:sz w:val="21"/>
                <w:szCs w:val="21"/>
              </w:rPr>
              <w:t>Why It Matters</w:t>
            </w:r>
          </w:p>
        </w:tc>
      </w:tr>
      <w:tr w:rsidR="00021A09" w14:paraId="03E533F7"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E941532" w14:textId="77777777" w:rsidR="00021A09" w:rsidRDefault="00CC7D61">
            <w:r>
              <w:rPr>
                <w:rFonts w:ascii="Arial" w:eastAsia="Arial" w:hAnsi="Arial" w:cs="Arial"/>
                <w:sz w:val="22"/>
                <w:szCs w:val="22"/>
              </w:rPr>
              <w:t>Conflict of Interest Policy</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1FDE274" w14:textId="77777777" w:rsidR="00021A09" w:rsidRDefault="00CC7D61">
            <w:r>
              <w:rPr>
                <w:rFonts w:ascii="Arial" w:eastAsia="Arial" w:hAnsi="Arial" w:cs="Arial"/>
                <w:sz w:val="22"/>
                <w:szCs w:val="22"/>
              </w:rPr>
              <w:t>Prevents Board members from personally benefiting from org decisions</w:t>
            </w:r>
          </w:p>
        </w:tc>
      </w:tr>
      <w:tr w:rsidR="00021A09" w14:paraId="60D0E1C2"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B074A93" w14:textId="77777777" w:rsidR="00021A09" w:rsidRDefault="00CC7D61">
            <w:r>
              <w:rPr>
                <w:rFonts w:ascii="Arial" w:eastAsia="Arial" w:hAnsi="Arial" w:cs="Arial"/>
                <w:sz w:val="22"/>
                <w:szCs w:val="22"/>
              </w:rPr>
              <w:t>Financial Management Policy</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1C4AA95" w14:textId="77777777" w:rsidR="00021A09" w:rsidRDefault="00CC7D61">
            <w:r>
              <w:rPr>
                <w:rFonts w:ascii="Arial" w:eastAsia="Arial" w:hAnsi="Arial" w:cs="Arial"/>
                <w:sz w:val="22"/>
                <w:szCs w:val="22"/>
              </w:rPr>
              <w:t>Controls how money is spent, approved, and reported</w:t>
            </w:r>
          </w:p>
        </w:tc>
      </w:tr>
      <w:tr w:rsidR="00021A09" w14:paraId="6B85903A"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871BB4C" w14:textId="77777777" w:rsidR="00021A09" w:rsidRDefault="00CC7D61">
            <w:r>
              <w:rPr>
                <w:rFonts w:ascii="Arial" w:eastAsia="Arial" w:hAnsi="Arial" w:cs="Arial"/>
                <w:sz w:val="22"/>
                <w:szCs w:val="22"/>
              </w:rPr>
              <w:t>Human Resources (HR) Policy</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E2B3B0F" w14:textId="77777777" w:rsidR="00021A09" w:rsidRDefault="00CC7D61">
            <w:r>
              <w:rPr>
                <w:rFonts w:ascii="Arial" w:eastAsia="Arial" w:hAnsi="Arial" w:cs="Arial"/>
                <w:sz w:val="22"/>
                <w:szCs w:val="22"/>
              </w:rPr>
              <w:t>Standards for hiring, conduct, leave, grievances, discipline</w:t>
            </w:r>
          </w:p>
        </w:tc>
      </w:tr>
      <w:tr w:rsidR="00021A09" w14:paraId="6CD9EA9C"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DFB02D8" w14:textId="77777777" w:rsidR="00021A09" w:rsidRDefault="00CC7D61">
            <w:r>
              <w:rPr>
                <w:rFonts w:ascii="Arial" w:eastAsia="Arial" w:hAnsi="Arial" w:cs="Arial"/>
                <w:sz w:val="22"/>
                <w:szCs w:val="22"/>
              </w:rPr>
              <w:t>Child Protection / Safeguarding Policy</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1A90963" w14:textId="77777777" w:rsidR="00021A09" w:rsidRDefault="00CC7D61">
            <w:r>
              <w:rPr>
                <w:rFonts w:ascii="Arial" w:eastAsia="Arial" w:hAnsi="Arial" w:cs="Arial"/>
                <w:sz w:val="22"/>
                <w:szCs w:val="22"/>
              </w:rPr>
              <w:t>MANDATORY if working with children or vulnerable people</w:t>
            </w:r>
          </w:p>
        </w:tc>
      </w:tr>
      <w:tr w:rsidR="00021A09" w14:paraId="6AF517DC"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F0A6618" w14:textId="77777777" w:rsidR="00021A09" w:rsidRDefault="00CC7D61">
            <w:r>
              <w:rPr>
                <w:rFonts w:ascii="Arial" w:eastAsia="Arial" w:hAnsi="Arial" w:cs="Arial"/>
                <w:sz w:val="22"/>
                <w:szCs w:val="22"/>
              </w:rPr>
              <w:t>Data Protection / Privacy Policy</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CFB97A3" w14:textId="77777777" w:rsidR="00021A09" w:rsidRDefault="00CC7D61">
            <w:r>
              <w:rPr>
                <w:rFonts w:ascii="Arial" w:eastAsia="Arial" w:hAnsi="Arial" w:cs="Arial"/>
                <w:sz w:val="22"/>
                <w:szCs w:val="22"/>
              </w:rPr>
              <w:t>Protects beneficiary and donor personal information</w:t>
            </w:r>
          </w:p>
        </w:tc>
      </w:tr>
      <w:tr w:rsidR="00021A09" w14:paraId="6896FA09"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7A15658" w14:textId="77777777" w:rsidR="00021A09" w:rsidRDefault="00CC7D61">
            <w:r>
              <w:rPr>
                <w:rFonts w:ascii="Arial" w:eastAsia="Arial" w:hAnsi="Arial" w:cs="Arial"/>
                <w:sz w:val="22"/>
                <w:szCs w:val="22"/>
              </w:rPr>
              <w:t>Whistleblower Protection Policy</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37A5EE2" w14:textId="77777777" w:rsidR="00021A09" w:rsidRDefault="00CC7D61">
            <w:r>
              <w:rPr>
                <w:rFonts w:ascii="Arial" w:eastAsia="Arial" w:hAnsi="Arial" w:cs="Arial"/>
                <w:sz w:val="22"/>
                <w:szCs w:val="22"/>
              </w:rPr>
              <w:t>Encourages reporting of fraud without fear of retaliation</w:t>
            </w:r>
          </w:p>
        </w:tc>
      </w:tr>
      <w:tr w:rsidR="00021A09" w14:paraId="4CF05559"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30327BB" w14:textId="77777777" w:rsidR="00021A09" w:rsidRDefault="00CC7D61">
            <w:r>
              <w:rPr>
                <w:rFonts w:ascii="Arial" w:eastAsia="Arial" w:hAnsi="Arial" w:cs="Arial"/>
                <w:sz w:val="22"/>
                <w:szCs w:val="22"/>
              </w:rPr>
              <w:t>Anti-Fraud and Corruption Policy</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B17D919" w14:textId="77777777" w:rsidR="00021A09" w:rsidRDefault="00CC7D61">
            <w:r>
              <w:rPr>
                <w:rFonts w:ascii="Arial" w:eastAsia="Arial" w:hAnsi="Arial" w:cs="Arial"/>
                <w:sz w:val="22"/>
                <w:szCs w:val="22"/>
              </w:rPr>
              <w:t>Zero tolerance framework for financial misconduct</w:t>
            </w:r>
          </w:p>
        </w:tc>
      </w:tr>
      <w:tr w:rsidR="00021A09" w14:paraId="5AEDFB22"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B0709D4" w14:textId="77777777" w:rsidR="00021A09" w:rsidRDefault="00CC7D61">
            <w:r>
              <w:rPr>
                <w:rFonts w:ascii="Arial" w:eastAsia="Arial" w:hAnsi="Arial" w:cs="Arial"/>
                <w:sz w:val="22"/>
                <w:szCs w:val="22"/>
              </w:rPr>
              <w:t>Communications and Social Media Policy</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810E355" w14:textId="77777777" w:rsidR="00021A09" w:rsidRDefault="00CC7D61">
            <w:r>
              <w:rPr>
                <w:rFonts w:ascii="Arial" w:eastAsia="Arial" w:hAnsi="Arial" w:cs="Arial"/>
                <w:sz w:val="22"/>
                <w:szCs w:val="22"/>
              </w:rPr>
              <w:t>Guides safe and professional use of media channels</w:t>
            </w:r>
          </w:p>
        </w:tc>
      </w:tr>
    </w:tbl>
    <w:p w14:paraId="76C83D96" w14:textId="77777777" w:rsidR="00021A09" w:rsidRDefault="00021A09">
      <w:pPr>
        <w:spacing w:after="240"/>
      </w:pPr>
    </w:p>
    <w:p w14:paraId="7AEF9574" w14:textId="77777777" w:rsidR="00021A09" w:rsidRDefault="00CC7D61">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21A09" w14:paraId="0B64C65B"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54458DFB" w14:textId="77777777" w:rsidR="00021A09" w:rsidRDefault="00CC7D61">
            <w:r>
              <w:rPr>
                <w:rFonts w:ascii="Arial" w:eastAsia="Arial" w:hAnsi="Arial" w:cs="Arial"/>
                <w:b/>
                <w:bCs/>
                <w:color w:val="FFFFFF"/>
                <w:sz w:val="32"/>
                <w:szCs w:val="32"/>
              </w:rPr>
              <w:lastRenderedPageBreak/>
              <w:t>SECTION 2: FINANCIAL MANAGEMENT</w:t>
            </w:r>
          </w:p>
        </w:tc>
      </w:tr>
    </w:tbl>
    <w:p w14:paraId="341A4150" w14:textId="77777777" w:rsidR="00021A09" w:rsidRDefault="00021A09">
      <w:pPr>
        <w:spacing w:after="120"/>
      </w:pPr>
    </w:p>
    <w:p w14:paraId="6E487300" w14:textId="77777777" w:rsidR="00021A09" w:rsidRDefault="00CC7D61">
      <w:pPr>
        <w:pStyle w:val="Heading2"/>
        <w:spacing w:before="260" w:after="140"/>
      </w:pPr>
      <w:r>
        <w:rPr>
          <w:rFonts w:ascii="Arial" w:eastAsia="Arial" w:hAnsi="Arial" w:cs="Arial"/>
          <w:b/>
          <w:bCs/>
          <w:color w:val="1A5276"/>
          <w:sz w:val="28"/>
          <w:szCs w:val="28"/>
        </w:rPr>
        <w:t>2.1 Setting Up Your Financial Systems</w:t>
      </w:r>
    </w:p>
    <w:p w14:paraId="6C70B824" w14:textId="77777777" w:rsidR="00021A09" w:rsidRDefault="00CC7D61">
      <w:pPr>
        <w:spacing w:before="80" w:after="100"/>
      </w:pPr>
      <w:r>
        <w:rPr>
          <w:rFonts w:ascii="Arial" w:eastAsia="Arial" w:hAnsi="Arial" w:cs="Arial"/>
          <w:sz w:val="22"/>
          <w:szCs w:val="22"/>
        </w:rPr>
        <w:t>Sound financial management is the foundation of a sustainable NGO. Funders will not support organisations with weak financial controls.</w:t>
      </w:r>
    </w:p>
    <w:p w14:paraId="3B5521B5" w14:textId="77777777" w:rsidR="00021A09" w:rsidRDefault="00021A09">
      <w:pPr>
        <w:spacing w:after="120"/>
      </w:pPr>
    </w:p>
    <w:p w14:paraId="4BFAF47F" w14:textId="77777777" w:rsidR="00021A09" w:rsidRDefault="00CC7D61">
      <w:pPr>
        <w:spacing w:before="100" w:after="80"/>
      </w:pPr>
      <w:r>
        <w:rPr>
          <w:rFonts w:ascii="Arial" w:eastAsia="Arial" w:hAnsi="Arial" w:cs="Arial"/>
          <w:b/>
          <w:bCs/>
          <w:sz w:val="22"/>
          <w:szCs w:val="22"/>
        </w:rPr>
        <w:t>Minimum Financial Controls:</w:t>
      </w:r>
    </w:p>
    <w:p w14:paraId="75827A82" w14:textId="77777777" w:rsidR="00021A09" w:rsidRDefault="00CC7D61">
      <w:pPr>
        <w:pStyle w:val="ListParagraph"/>
        <w:numPr>
          <w:ilvl w:val="0"/>
          <w:numId w:val="3"/>
        </w:numPr>
        <w:spacing w:before="60" w:after="60"/>
      </w:pPr>
      <w:r>
        <w:rPr>
          <w:rFonts w:ascii="Arial" w:eastAsia="Arial" w:hAnsi="Arial" w:cs="Arial"/>
          <w:sz w:val="22"/>
          <w:szCs w:val="22"/>
        </w:rPr>
        <w:t>Dual signatories on all bank accounts (always 2 signatures for payments)</w:t>
      </w:r>
    </w:p>
    <w:p w14:paraId="29A2CD48" w14:textId="77777777" w:rsidR="00021A09" w:rsidRDefault="00CC7D61">
      <w:pPr>
        <w:pStyle w:val="ListParagraph"/>
        <w:numPr>
          <w:ilvl w:val="0"/>
          <w:numId w:val="3"/>
        </w:numPr>
        <w:spacing w:before="60" w:after="60"/>
      </w:pPr>
      <w:r>
        <w:rPr>
          <w:rFonts w:ascii="Arial" w:eastAsia="Arial" w:hAnsi="Arial" w:cs="Arial"/>
          <w:sz w:val="22"/>
          <w:szCs w:val="22"/>
        </w:rPr>
        <w:t>Separate bank accounts for different funders/projects where required</w:t>
      </w:r>
    </w:p>
    <w:p w14:paraId="65AA06F7" w14:textId="77777777" w:rsidR="00021A09" w:rsidRDefault="00CC7D61">
      <w:pPr>
        <w:pStyle w:val="ListParagraph"/>
        <w:numPr>
          <w:ilvl w:val="0"/>
          <w:numId w:val="3"/>
        </w:numPr>
        <w:spacing w:before="60" w:after="60"/>
      </w:pPr>
      <w:r>
        <w:rPr>
          <w:rFonts w:ascii="Arial" w:eastAsia="Arial" w:hAnsi="Arial" w:cs="Arial"/>
          <w:sz w:val="22"/>
          <w:szCs w:val="22"/>
        </w:rPr>
        <w:t>All expenses must have supporting documentation (invoices, receipts, contracts)</w:t>
      </w:r>
    </w:p>
    <w:p w14:paraId="46DA1A55" w14:textId="77777777" w:rsidR="00021A09" w:rsidRDefault="00CC7D61">
      <w:pPr>
        <w:pStyle w:val="ListParagraph"/>
        <w:numPr>
          <w:ilvl w:val="0"/>
          <w:numId w:val="3"/>
        </w:numPr>
        <w:spacing w:before="60" w:after="60"/>
      </w:pPr>
      <w:r>
        <w:rPr>
          <w:rFonts w:ascii="Arial" w:eastAsia="Arial" w:hAnsi="Arial" w:cs="Arial"/>
          <w:sz w:val="22"/>
          <w:szCs w:val="22"/>
        </w:rPr>
        <w:t>Monthly bank reconciliations</w:t>
      </w:r>
    </w:p>
    <w:p w14:paraId="3830F83C" w14:textId="77777777" w:rsidR="00021A09" w:rsidRDefault="00CC7D61">
      <w:pPr>
        <w:pStyle w:val="ListParagraph"/>
        <w:numPr>
          <w:ilvl w:val="0"/>
          <w:numId w:val="3"/>
        </w:numPr>
        <w:spacing w:before="60" w:after="60"/>
      </w:pPr>
      <w:r>
        <w:rPr>
          <w:rFonts w:ascii="Arial" w:eastAsia="Arial" w:hAnsi="Arial" w:cs="Arial"/>
          <w:sz w:val="22"/>
          <w:szCs w:val="22"/>
        </w:rPr>
        <w:t>Board approves annual budget and any budget variances greater than 10%</w:t>
      </w:r>
    </w:p>
    <w:p w14:paraId="49AFE8F8" w14:textId="77777777" w:rsidR="00021A09" w:rsidRDefault="00CC7D61">
      <w:pPr>
        <w:pStyle w:val="ListParagraph"/>
        <w:numPr>
          <w:ilvl w:val="0"/>
          <w:numId w:val="3"/>
        </w:numPr>
        <w:spacing w:before="60" w:after="60"/>
      </w:pPr>
      <w:r>
        <w:rPr>
          <w:rFonts w:ascii="Arial" w:eastAsia="Arial" w:hAnsi="Arial" w:cs="Arial"/>
          <w:sz w:val="22"/>
          <w:szCs w:val="22"/>
        </w:rPr>
        <w:t>Petty cash policy and regular reconciliation</w:t>
      </w:r>
    </w:p>
    <w:p w14:paraId="7C893D65" w14:textId="77777777" w:rsidR="00021A09" w:rsidRDefault="00021A09">
      <w:pPr>
        <w:spacing w:after="120"/>
      </w:pPr>
    </w:p>
    <w:p w14:paraId="38053A96" w14:textId="77777777" w:rsidR="00021A09" w:rsidRDefault="00CC7D61">
      <w:pPr>
        <w:pStyle w:val="Heading2"/>
        <w:spacing w:before="260" w:after="140"/>
      </w:pPr>
      <w:r>
        <w:rPr>
          <w:rFonts w:ascii="Arial" w:eastAsia="Arial" w:hAnsi="Arial" w:cs="Arial"/>
          <w:b/>
          <w:bCs/>
          <w:color w:val="1A5276"/>
          <w:sz w:val="28"/>
          <w:szCs w:val="28"/>
        </w:rPr>
        <w:t>2.2 Recommended Accounting Tools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51"/>
        <w:gridCol w:w="7209"/>
      </w:tblGrid>
      <w:tr w:rsidR="00021A09" w14:paraId="6175403B"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3BA55FBD" w14:textId="77777777" w:rsidR="00021A09" w:rsidRDefault="00CC7D61">
            <w:r>
              <w:rPr>
                <w:rFonts w:ascii="Arial" w:eastAsia="Arial" w:hAnsi="Arial" w:cs="Arial"/>
                <w:b/>
                <w:bCs/>
                <w:color w:val="FFFFFF"/>
                <w:sz w:val="21"/>
                <w:szCs w:val="21"/>
              </w:rPr>
              <w:t>Tool</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5256A7EE" w14:textId="77777777" w:rsidR="00021A09" w:rsidRDefault="00CC7D61">
            <w:r>
              <w:rPr>
                <w:rFonts w:ascii="Arial" w:eastAsia="Arial" w:hAnsi="Arial" w:cs="Arial"/>
                <w:b/>
                <w:bCs/>
                <w:color w:val="FFFFFF"/>
                <w:sz w:val="21"/>
                <w:szCs w:val="21"/>
              </w:rPr>
              <w:t>Description / Cost (USD)</w:t>
            </w:r>
          </w:p>
        </w:tc>
      </w:tr>
      <w:tr w:rsidR="00021A09" w14:paraId="4C411DEE"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A2E116A" w14:textId="77777777" w:rsidR="00021A09" w:rsidRDefault="00CC7D61">
            <w:r>
              <w:rPr>
                <w:rFonts w:ascii="Arial" w:eastAsia="Arial" w:hAnsi="Arial" w:cs="Arial"/>
                <w:sz w:val="22"/>
                <w:szCs w:val="22"/>
              </w:rPr>
              <w:t>QuickBooks Online</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45F04A0" w14:textId="77777777" w:rsidR="00021A09" w:rsidRDefault="00CC7D61">
            <w:r>
              <w:rPr>
                <w:rFonts w:ascii="Arial" w:eastAsia="Arial" w:hAnsi="Arial" w:cs="Arial"/>
                <w:sz w:val="22"/>
                <w:szCs w:val="22"/>
              </w:rPr>
              <w:t>Full accounting – from ~$15 USD/month. Cloud-based. Popular with funders.</w:t>
            </w:r>
          </w:p>
        </w:tc>
      </w:tr>
      <w:tr w:rsidR="00021A09" w14:paraId="7E05D9AB"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92608F3" w14:textId="77777777" w:rsidR="00021A09" w:rsidRDefault="00CC7D61">
            <w:r>
              <w:rPr>
                <w:rFonts w:ascii="Arial" w:eastAsia="Arial" w:hAnsi="Arial" w:cs="Arial"/>
                <w:sz w:val="22"/>
                <w:szCs w:val="22"/>
              </w:rPr>
              <w:t>Xero</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3325C25" w14:textId="77777777" w:rsidR="00021A09" w:rsidRDefault="00CC7D61">
            <w:r>
              <w:rPr>
                <w:rFonts w:ascii="Arial" w:eastAsia="Arial" w:hAnsi="Arial" w:cs="Arial"/>
                <w:sz w:val="22"/>
                <w:szCs w:val="22"/>
              </w:rPr>
              <w:t>Cloud accounting – from ~$13 USD/month. Excellent reporting features.</w:t>
            </w:r>
          </w:p>
        </w:tc>
      </w:tr>
      <w:tr w:rsidR="00021A09" w14:paraId="278B6876"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17C7A58" w14:textId="77777777" w:rsidR="00021A09" w:rsidRDefault="00CC7D61">
            <w:r>
              <w:rPr>
                <w:rFonts w:ascii="Arial" w:eastAsia="Arial" w:hAnsi="Arial" w:cs="Arial"/>
                <w:sz w:val="22"/>
                <w:szCs w:val="22"/>
              </w:rPr>
              <w:t>Wave Accounting</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F6E5A4F" w14:textId="77777777" w:rsidR="00021A09" w:rsidRDefault="00CC7D61">
            <w:r>
              <w:rPr>
                <w:rFonts w:ascii="Arial" w:eastAsia="Arial" w:hAnsi="Arial" w:cs="Arial"/>
                <w:sz w:val="22"/>
                <w:szCs w:val="22"/>
              </w:rPr>
              <w:t>FREE. Basic bookkeeping, invoicing, receipts. Good for small NGOs.</w:t>
            </w:r>
          </w:p>
        </w:tc>
      </w:tr>
      <w:tr w:rsidR="00021A09" w14:paraId="352CB851"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A332F97" w14:textId="77777777" w:rsidR="00021A09" w:rsidRDefault="00CC7D61">
            <w:r>
              <w:rPr>
                <w:rFonts w:ascii="Arial" w:eastAsia="Arial" w:hAnsi="Arial" w:cs="Arial"/>
                <w:sz w:val="22"/>
                <w:szCs w:val="22"/>
              </w:rPr>
              <w:t>Sage Accounting</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8B57A97" w14:textId="77777777" w:rsidR="00021A09" w:rsidRDefault="00CC7D61">
            <w:r>
              <w:rPr>
                <w:rFonts w:ascii="Arial" w:eastAsia="Arial" w:hAnsi="Arial" w:cs="Arial"/>
                <w:sz w:val="22"/>
                <w:szCs w:val="22"/>
              </w:rPr>
              <w:t>From ~$10 USD/month. Good for payroll integration.</w:t>
            </w:r>
          </w:p>
        </w:tc>
      </w:tr>
      <w:tr w:rsidR="00021A09" w14:paraId="6D9913EC"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FA7BD84" w14:textId="77777777" w:rsidR="00021A09" w:rsidRDefault="00CC7D61">
            <w:r>
              <w:rPr>
                <w:rFonts w:ascii="Arial" w:eastAsia="Arial" w:hAnsi="Arial" w:cs="Arial"/>
                <w:sz w:val="22"/>
                <w:szCs w:val="22"/>
              </w:rPr>
              <w:t>Microsoft Excel</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11E2C5F" w14:textId="77777777" w:rsidR="00021A09" w:rsidRDefault="00CC7D61">
            <w:r>
              <w:rPr>
                <w:rFonts w:ascii="Arial" w:eastAsia="Arial" w:hAnsi="Arial" w:cs="Arial"/>
                <w:sz w:val="22"/>
                <w:szCs w:val="22"/>
              </w:rPr>
              <w:t>From ~$7 USD/month (Microsoft 365). Build your own cashbook and budget tracker.</w:t>
            </w:r>
          </w:p>
        </w:tc>
      </w:tr>
      <w:tr w:rsidR="00021A09" w14:paraId="2DF45B7D"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49E35A7" w14:textId="77777777" w:rsidR="00021A09" w:rsidRDefault="00CC7D61">
            <w:r>
              <w:rPr>
                <w:rFonts w:ascii="Arial" w:eastAsia="Arial" w:hAnsi="Arial" w:cs="Arial"/>
                <w:sz w:val="22"/>
                <w:szCs w:val="22"/>
              </w:rPr>
              <w:t>GreenBooks / Pastel</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47D1751" w14:textId="77777777" w:rsidR="00021A09" w:rsidRDefault="00CC7D61">
            <w:r>
              <w:rPr>
                <w:rFonts w:ascii="Arial" w:eastAsia="Arial" w:hAnsi="Arial" w:cs="Arial"/>
                <w:sz w:val="22"/>
                <w:szCs w:val="22"/>
              </w:rPr>
              <w:t>From ~$15 USD/month. Popular in Southern Africa for payroll and VAT.</w:t>
            </w:r>
          </w:p>
        </w:tc>
      </w:tr>
    </w:tbl>
    <w:p w14:paraId="126694D1" w14:textId="77777777" w:rsidR="00021A09" w:rsidRDefault="00021A09">
      <w:pPr>
        <w:spacing w:after="240"/>
      </w:pPr>
    </w:p>
    <w:p w14:paraId="0467D791" w14:textId="77777777" w:rsidR="00021A09" w:rsidRDefault="00CC7D61">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21A09" w14:paraId="1BD7E715"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1EC58DA6" w14:textId="77777777" w:rsidR="00021A09" w:rsidRDefault="00CC7D61">
            <w:r>
              <w:rPr>
                <w:rFonts w:ascii="Arial" w:eastAsia="Arial" w:hAnsi="Arial" w:cs="Arial"/>
                <w:b/>
                <w:bCs/>
                <w:color w:val="FFFFFF"/>
                <w:sz w:val="32"/>
                <w:szCs w:val="32"/>
              </w:rPr>
              <w:lastRenderedPageBreak/>
              <w:t>SECTION 3: LEGAL &amp; TAX COMPLIANCE</w:t>
            </w:r>
          </w:p>
        </w:tc>
      </w:tr>
    </w:tbl>
    <w:p w14:paraId="44C8D8EF" w14:textId="77777777" w:rsidR="00021A09" w:rsidRDefault="00021A09">
      <w:pPr>
        <w:spacing w:after="120"/>
      </w:pPr>
    </w:p>
    <w:p w14:paraId="68372D87" w14:textId="77777777" w:rsidR="00021A09" w:rsidRDefault="00CC7D61">
      <w:pPr>
        <w:pStyle w:val="Heading2"/>
        <w:spacing w:before="260" w:after="140"/>
      </w:pPr>
      <w:r>
        <w:rPr>
          <w:rFonts w:ascii="Arial" w:eastAsia="Arial" w:hAnsi="Arial" w:cs="Arial"/>
          <w:b/>
          <w:bCs/>
          <w:color w:val="1A5276"/>
          <w:sz w:val="28"/>
          <w:szCs w:val="28"/>
        </w:rPr>
        <w:t>3.1 Taxation</w:t>
      </w:r>
    </w:p>
    <w:p w14:paraId="27DA72AE" w14:textId="77777777" w:rsidR="00021A09" w:rsidRDefault="00CC7D61">
      <w:pPr>
        <w:spacing w:before="80" w:after="100"/>
      </w:pPr>
      <w:r>
        <w:rPr>
          <w:rFonts w:ascii="Arial" w:eastAsia="Arial" w:hAnsi="Arial" w:cs="Arial"/>
          <w:sz w:val="22"/>
          <w:szCs w:val="22"/>
        </w:rPr>
        <w:t>Your NGO must engage with South African Revenue Service (SARS). Even with tax-exempt status, you have reporting obligations.</w:t>
      </w:r>
    </w:p>
    <w:p w14:paraId="026E4080" w14:textId="77777777" w:rsidR="00021A09" w:rsidRDefault="00021A09">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21A09" w14:paraId="3FA3FDFE" w14:textId="77777777">
        <w:tblPrEx>
          <w:tblCellMar>
            <w:top w:w="0" w:type="dxa"/>
            <w:bottom w:w="0" w:type="dxa"/>
          </w:tblCellMar>
        </w:tblPrEx>
        <w:tc>
          <w:tcPr>
            <w:tcW w:w="0" w:type="auto"/>
            <w:shd w:val="clear" w:color="auto" w:fill="2E86C1"/>
            <w:tcMar>
              <w:top w:w="100" w:type="dxa"/>
              <w:left w:w="200" w:type="dxa"/>
              <w:bottom w:w="100" w:type="dxa"/>
              <w:right w:w="200" w:type="dxa"/>
            </w:tcMar>
          </w:tcPr>
          <w:p w14:paraId="5AAD2652" w14:textId="77777777" w:rsidR="00021A09" w:rsidRDefault="00CC7D61">
            <w:r>
              <w:rPr>
                <w:rFonts w:ascii="Arial" w:eastAsia="Arial" w:hAnsi="Arial" w:cs="Arial"/>
                <w:b/>
                <w:bCs/>
                <w:color w:val="FFFFFF"/>
                <w:sz w:val="22"/>
                <w:szCs w:val="22"/>
              </w:rPr>
              <w:t>Tax Exemption Information</w:t>
            </w:r>
          </w:p>
        </w:tc>
      </w:tr>
      <w:tr w:rsidR="00021A09" w14:paraId="66CE48E6"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D6EAF8"/>
            <w:tcMar>
              <w:top w:w="140" w:type="dxa"/>
              <w:left w:w="200" w:type="dxa"/>
              <w:bottom w:w="140" w:type="dxa"/>
              <w:right w:w="200" w:type="dxa"/>
            </w:tcMar>
          </w:tcPr>
          <w:p w14:paraId="1153E0D4" w14:textId="77777777" w:rsidR="00021A09" w:rsidRDefault="00CC7D61">
            <w:pPr>
              <w:spacing w:before="60" w:after="60"/>
            </w:pPr>
            <w:r>
              <w:rPr>
                <w:rFonts w:ascii="Arial" w:eastAsia="Arial" w:hAnsi="Arial" w:cs="Arial"/>
                <w:sz w:val="22"/>
                <w:szCs w:val="22"/>
              </w:rPr>
              <w:t>Tax Authority: South African Revenue Service (SARS)</w:t>
            </w:r>
          </w:p>
          <w:p w14:paraId="59E4D98A" w14:textId="77777777" w:rsidR="00021A09" w:rsidRDefault="00CC7D61">
            <w:pPr>
              <w:spacing w:before="60" w:after="60"/>
            </w:pPr>
            <w:r>
              <w:rPr>
                <w:rFonts w:ascii="Arial" w:eastAsia="Arial" w:hAnsi="Arial" w:cs="Arial"/>
                <w:sz w:val="22"/>
                <w:szCs w:val="22"/>
              </w:rPr>
              <w:t>Exemption Basis: Section 30 PBO status + Section 18A tax-deductible receipt approval</w:t>
            </w:r>
          </w:p>
          <w:p w14:paraId="3B7A69A3" w14:textId="77777777" w:rsidR="00021A09" w:rsidRDefault="00CC7D61">
            <w:pPr>
              <w:spacing w:before="60" w:after="60"/>
            </w:pPr>
            <w:r>
              <w:rPr>
                <w:rFonts w:ascii="Arial" w:eastAsia="Arial" w:hAnsi="Arial" w:cs="Arial"/>
                <w:sz w:val="22"/>
                <w:szCs w:val="22"/>
              </w:rPr>
              <w:t>Application: Submit constitution, registration certificate, board member list, activities description.</w:t>
            </w:r>
          </w:p>
          <w:p w14:paraId="62335845" w14:textId="77777777" w:rsidR="00021A09" w:rsidRDefault="00CC7D61">
            <w:pPr>
              <w:spacing w:before="60" w:after="60"/>
            </w:pPr>
            <w:r>
              <w:rPr>
                <w:rFonts w:ascii="Arial" w:eastAsia="Arial" w:hAnsi="Arial" w:cs="Arial"/>
                <w:sz w:val="22"/>
                <w:szCs w:val="22"/>
              </w:rPr>
              <w:t>Tax-exempt does NOT mean no filing – you must still file annual returns, showing exempt income.</w:t>
            </w:r>
          </w:p>
        </w:tc>
      </w:tr>
    </w:tbl>
    <w:p w14:paraId="12CF86BC" w14:textId="77777777" w:rsidR="00021A09" w:rsidRDefault="00021A09">
      <w:pPr>
        <w:spacing w:after="120"/>
      </w:pPr>
    </w:p>
    <w:p w14:paraId="3E709258" w14:textId="77777777" w:rsidR="00021A09" w:rsidRDefault="00CC7D61">
      <w:pPr>
        <w:pStyle w:val="Heading2"/>
        <w:spacing w:before="260" w:after="140"/>
      </w:pPr>
      <w:r>
        <w:rPr>
          <w:rFonts w:ascii="Arial" w:eastAsia="Arial" w:hAnsi="Arial" w:cs="Arial"/>
          <w:b/>
          <w:bCs/>
          <w:color w:val="1A5276"/>
          <w:sz w:val="28"/>
          <w:szCs w:val="28"/>
        </w:rPr>
        <w:t>3.2 Additional Compliance</w:t>
      </w:r>
    </w:p>
    <w:p w14:paraId="7FAB0EB6" w14:textId="77777777" w:rsidR="00021A09" w:rsidRDefault="00CC7D61">
      <w:pPr>
        <w:pStyle w:val="ListParagraph"/>
        <w:numPr>
          <w:ilvl w:val="0"/>
          <w:numId w:val="3"/>
        </w:numPr>
        <w:spacing w:before="60" w:after="60"/>
      </w:pPr>
      <w:r>
        <w:rPr>
          <w:rFonts w:ascii="Arial" w:eastAsia="Arial" w:hAnsi="Arial" w:cs="Arial"/>
          <w:sz w:val="22"/>
          <w:szCs w:val="22"/>
        </w:rPr>
        <w:t>B-BBEE (Broad-Based Black Economic Empowerment): Required for government contracts and most corporate CSR funders. Obtain Level 1 EME certificate (turnover &lt; R10m) from a SANAS-accredited agency.</w:t>
      </w:r>
    </w:p>
    <w:p w14:paraId="606046AA" w14:textId="77777777" w:rsidR="00021A09" w:rsidRDefault="00CC7D61">
      <w:pPr>
        <w:pStyle w:val="ListParagraph"/>
        <w:numPr>
          <w:ilvl w:val="0"/>
          <w:numId w:val="3"/>
        </w:numPr>
        <w:spacing w:before="60" w:after="60"/>
      </w:pPr>
      <w:r>
        <w:rPr>
          <w:rFonts w:ascii="Arial" w:eastAsia="Arial" w:hAnsi="Arial" w:cs="Arial"/>
          <w:sz w:val="22"/>
          <w:szCs w:val="22"/>
        </w:rPr>
        <w:t>POPIA (Protection of Personal Information Act 4 of 2013): Appoint an Information Officer; register with the Information Regulator at inforeg.org.za; implement a privacy policy.</w:t>
      </w:r>
    </w:p>
    <w:p w14:paraId="6883CCFC" w14:textId="77777777" w:rsidR="00021A09" w:rsidRDefault="00CC7D61">
      <w:pPr>
        <w:pStyle w:val="ListParagraph"/>
        <w:numPr>
          <w:ilvl w:val="0"/>
          <w:numId w:val="3"/>
        </w:numPr>
        <w:spacing w:before="60" w:after="60"/>
      </w:pPr>
      <w:r>
        <w:rPr>
          <w:rFonts w:ascii="Arial" w:eastAsia="Arial" w:hAnsi="Arial" w:cs="Arial"/>
          <w:sz w:val="22"/>
          <w:szCs w:val="22"/>
        </w:rPr>
        <w:t>PFMA (Public Finance Management Act): Applies if receiving government grants or subsidies – strict procurement and reporting rules apply.</w:t>
      </w:r>
    </w:p>
    <w:p w14:paraId="235BC899" w14:textId="77777777" w:rsidR="00021A09" w:rsidRDefault="00CC7D61">
      <w:pPr>
        <w:pStyle w:val="ListParagraph"/>
        <w:numPr>
          <w:ilvl w:val="0"/>
          <w:numId w:val="3"/>
        </w:numPr>
        <w:spacing w:before="60" w:after="60"/>
      </w:pPr>
      <w:r>
        <w:rPr>
          <w:rFonts w:ascii="Arial" w:eastAsia="Arial" w:hAnsi="Arial" w:cs="Arial"/>
          <w:sz w:val="22"/>
          <w:szCs w:val="22"/>
        </w:rPr>
        <w:t>Companies Act 71 of 2008: Applies if registered as NPC (Non-Profit Company) rather than under NPO Act.</w:t>
      </w:r>
    </w:p>
    <w:p w14:paraId="132B6263" w14:textId="77777777" w:rsidR="00021A09" w:rsidRDefault="00021A09">
      <w:pPr>
        <w:spacing w:after="120"/>
      </w:pPr>
    </w:p>
    <w:p w14:paraId="026A2A6A" w14:textId="77777777" w:rsidR="00021A09" w:rsidRDefault="00CC7D61">
      <w:pPr>
        <w:spacing w:before="100" w:after="80"/>
      </w:pPr>
      <w:r>
        <w:rPr>
          <w:rFonts w:ascii="Arial" w:eastAsia="Arial" w:hAnsi="Arial" w:cs="Arial"/>
          <w:b/>
          <w:bCs/>
          <w:sz w:val="22"/>
          <w:szCs w:val="22"/>
        </w:rPr>
        <w:t>B-BBEE:</w:t>
      </w:r>
    </w:p>
    <w:p w14:paraId="3DE9CBB2" w14:textId="77777777" w:rsidR="00021A09" w:rsidRDefault="00CC7D61">
      <w:pPr>
        <w:spacing w:before="80" w:after="100"/>
      </w:pPr>
      <w:r>
        <w:rPr>
          <w:rFonts w:ascii="Arial" w:eastAsia="Arial" w:hAnsi="Arial" w:cs="Arial"/>
          <w:sz w:val="22"/>
          <w:szCs w:val="22"/>
        </w:rPr>
        <w:t>Even as an NPO you need a B-BBEE certificate to contract with government or large corporates. Level 1 EME certificate costs approx. R2,000–R5,000 at a SANAS-accredited verification agency.</w:t>
      </w:r>
    </w:p>
    <w:p w14:paraId="4D38456E" w14:textId="77777777" w:rsidR="00021A09" w:rsidRDefault="00021A09">
      <w:pPr>
        <w:spacing w:after="120"/>
      </w:pPr>
    </w:p>
    <w:p w14:paraId="02CC6EAC" w14:textId="77777777" w:rsidR="00021A09" w:rsidRDefault="00CC7D61">
      <w:pPr>
        <w:spacing w:before="100" w:after="80"/>
      </w:pPr>
      <w:r>
        <w:rPr>
          <w:rFonts w:ascii="Arial" w:eastAsia="Arial" w:hAnsi="Arial" w:cs="Arial"/>
          <w:b/>
          <w:bCs/>
          <w:sz w:val="22"/>
          <w:szCs w:val="22"/>
        </w:rPr>
        <w:t>POPIA:</w:t>
      </w:r>
    </w:p>
    <w:p w14:paraId="77BE6A90" w14:textId="77777777" w:rsidR="00021A09" w:rsidRDefault="00CC7D61">
      <w:pPr>
        <w:spacing w:before="80" w:after="100"/>
      </w:pPr>
      <w:r>
        <w:rPr>
          <w:rFonts w:ascii="Arial" w:eastAsia="Arial" w:hAnsi="Arial" w:cs="Arial"/>
          <w:sz w:val="22"/>
          <w:szCs w:val="22"/>
        </w:rPr>
        <w:t>Register your Information Officer with the Information Regulator at inforeg.org.za. This is a legal obligation under POPIA s55. All personal data (beneficiaries, donors, volunteers) must be lawfully processed.</w:t>
      </w:r>
    </w:p>
    <w:p w14:paraId="5F0B0B5A" w14:textId="77777777" w:rsidR="00021A09" w:rsidRDefault="00021A09">
      <w:pPr>
        <w:spacing w:after="120"/>
      </w:pPr>
    </w:p>
    <w:p w14:paraId="45BF61F9" w14:textId="77777777" w:rsidR="00021A09" w:rsidRDefault="00CC7D61">
      <w:pPr>
        <w:spacing w:before="100" w:after="80"/>
      </w:pPr>
      <w:r>
        <w:rPr>
          <w:rFonts w:ascii="Arial" w:eastAsia="Arial" w:hAnsi="Arial" w:cs="Arial"/>
          <w:b/>
          <w:bCs/>
          <w:sz w:val="22"/>
          <w:szCs w:val="22"/>
        </w:rPr>
        <w:t>SARS Tax Exemption Unit:</w:t>
      </w:r>
    </w:p>
    <w:p w14:paraId="5A1E64F9" w14:textId="77777777" w:rsidR="00021A09" w:rsidRDefault="00CC7D61">
      <w:pPr>
        <w:spacing w:before="80" w:after="100"/>
      </w:pPr>
      <w:r>
        <w:rPr>
          <w:rFonts w:ascii="Arial" w:eastAsia="Arial" w:hAnsi="Arial" w:cs="Arial"/>
          <w:sz w:val="22"/>
          <w:szCs w:val="22"/>
        </w:rPr>
        <w:t>Apply at the SARS Tax Exemption Unit with your NPO certificate, constitution, board resolution, and financial statements. PBO status gives donors a Section 18A tax deduction.</w:t>
      </w:r>
    </w:p>
    <w:p w14:paraId="5B14844A" w14:textId="77777777" w:rsidR="00021A09" w:rsidRDefault="00021A09">
      <w:pPr>
        <w:spacing w:after="120"/>
      </w:pPr>
    </w:p>
    <w:p w14:paraId="3D23F0F0" w14:textId="77777777" w:rsidR="00021A09" w:rsidRDefault="00CC7D61">
      <w:pPr>
        <w:spacing w:before="100" w:after="80"/>
      </w:pPr>
      <w:r>
        <w:rPr>
          <w:rFonts w:ascii="Arial" w:eastAsia="Arial" w:hAnsi="Arial" w:cs="Arial"/>
          <w:b/>
          <w:bCs/>
          <w:sz w:val="22"/>
          <w:szCs w:val="22"/>
        </w:rPr>
        <w:t>UIF:</w:t>
      </w:r>
    </w:p>
    <w:p w14:paraId="26DEE9CD" w14:textId="77777777" w:rsidR="00021A09" w:rsidRDefault="00CC7D61">
      <w:pPr>
        <w:spacing w:before="80" w:after="100"/>
      </w:pPr>
      <w:r>
        <w:rPr>
          <w:rFonts w:ascii="Arial" w:eastAsia="Arial" w:hAnsi="Arial" w:cs="Arial"/>
          <w:sz w:val="22"/>
          <w:szCs w:val="22"/>
        </w:rPr>
        <w:t>Register with the Unemployment Insurance Fund within 7 days of first hire. Remit 1% employer + 1% employee of gross salary monthly.</w:t>
      </w:r>
    </w:p>
    <w:p w14:paraId="50BC234E" w14:textId="77777777" w:rsidR="00021A09" w:rsidRDefault="00021A09">
      <w:pPr>
        <w:spacing w:after="120"/>
      </w:pPr>
    </w:p>
    <w:p w14:paraId="5CA34C43" w14:textId="77777777" w:rsidR="00021A09" w:rsidRDefault="00CC7D61">
      <w:pPr>
        <w:pStyle w:val="Heading2"/>
        <w:spacing w:before="260" w:after="140"/>
      </w:pPr>
      <w:r>
        <w:rPr>
          <w:rFonts w:ascii="Arial" w:eastAsia="Arial" w:hAnsi="Arial" w:cs="Arial"/>
          <w:b/>
          <w:bCs/>
          <w:color w:val="1A5276"/>
          <w:sz w:val="28"/>
          <w:szCs w:val="28"/>
        </w:rPr>
        <w:lastRenderedPageBreak/>
        <w:t>3.3 Labour Law</w:t>
      </w:r>
    </w:p>
    <w:p w14:paraId="7FB199E0" w14:textId="77777777" w:rsidR="00021A09" w:rsidRDefault="00CC7D61">
      <w:pPr>
        <w:spacing w:before="80" w:after="100"/>
      </w:pPr>
      <w:r>
        <w:rPr>
          <w:rFonts w:ascii="Arial" w:eastAsia="Arial" w:hAnsi="Arial" w:cs="Arial"/>
          <w:sz w:val="22"/>
          <w:szCs w:val="22"/>
        </w:rPr>
        <w:t>All NGOs with employees must comply with: Labour Relations Act 66 of 1995; Basic Conditions of Employment Act 75 of 1997 (BCEA); UIF Act; COIDA (Compensation for Occupational Injuries &amp; Diseases Act).</w:t>
      </w:r>
    </w:p>
    <w:p w14:paraId="5B692A06" w14:textId="77777777" w:rsidR="00021A09" w:rsidRDefault="00021A09">
      <w:pPr>
        <w:spacing w:after="120"/>
      </w:pPr>
    </w:p>
    <w:p w14:paraId="6C7E0790" w14:textId="77777777" w:rsidR="00021A09" w:rsidRDefault="00CC7D61">
      <w:pPr>
        <w:spacing w:before="100" w:after="80"/>
      </w:pPr>
      <w:r>
        <w:rPr>
          <w:rFonts w:ascii="Arial" w:eastAsia="Arial" w:hAnsi="Arial" w:cs="Arial"/>
          <w:b/>
          <w:bCs/>
          <w:sz w:val="22"/>
          <w:szCs w:val="22"/>
        </w:rPr>
        <w:t>Minimum Employment Requirements:</w:t>
      </w:r>
    </w:p>
    <w:p w14:paraId="39F501EB" w14:textId="77777777" w:rsidR="00021A09" w:rsidRDefault="00CC7D61">
      <w:pPr>
        <w:pStyle w:val="ListParagraph"/>
        <w:numPr>
          <w:ilvl w:val="0"/>
          <w:numId w:val="3"/>
        </w:numPr>
        <w:spacing w:before="60" w:after="60"/>
      </w:pPr>
      <w:r>
        <w:rPr>
          <w:rFonts w:ascii="Arial" w:eastAsia="Arial" w:hAnsi="Arial" w:cs="Arial"/>
          <w:sz w:val="22"/>
          <w:szCs w:val="22"/>
        </w:rPr>
        <w:t>Written employment contract for every employee</w:t>
      </w:r>
    </w:p>
    <w:p w14:paraId="07576FB6" w14:textId="77777777" w:rsidR="00021A09" w:rsidRDefault="00CC7D61">
      <w:pPr>
        <w:pStyle w:val="ListParagraph"/>
        <w:numPr>
          <w:ilvl w:val="0"/>
          <w:numId w:val="3"/>
        </w:numPr>
        <w:spacing w:before="60" w:after="60"/>
      </w:pPr>
      <w:r>
        <w:rPr>
          <w:rFonts w:ascii="Arial" w:eastAsia="Arial" w:hAnsi="Arial" w:cs="Arial"/>
          <w:sz w:val="22"/>
          <w:szCs w:val="22"/>
        </w:rPr>
        <w:t>Monthly payslip with all deductions shown</w:t>
      </w:r>
    </w:p>
    <w:p w14:paraId="40655CB4" w14:textId="77777777" w:rsidR="00021A09" w:rsidRDefault="00CC7D61">
      <w:pPr>
        <w:pStyle w:val="ListParagraph"/>
        <w:numPr>
          <w:ilvl w:val="0"/>
          <w:numId w:val="3"/>
        </w:numPr>
        <w:spacing w:before="60" w:after="60"/>
      </w:pPr>
      <w:r>
        <w:rPr>
          <w:rFonts w:ascii="Arial" w:eastAsia="Arial" w:hAnsi="Arial" w:cs="Arial"/>
          <w:sz w:val="22"/>
          <w:szCs w:val="22"/>
        </w:rPr>
        <w:t>Register as employer with the relevant authority</w:t>
      </w:r>
    </w:p>
    <w:p w14:paraId="0BA23917" w14:textId="77777777" w:rsidR="00021A09" w:rsidRDefault="00CC7D61">
      <w:pPr>
        <w:pStyle w:val="ListParagraph"/>
        <w:numPr>
          <w:ilvl w:val="0"/>
          <w:numId w:val="3"/>
        </w:numPr>
        <w:spacing w:before="60" w:after="60"/>
      </w:pPr>
      <w:r>
        <w:rPr>
          <w:rFonts w:ascii="Arial" w:eastAsia="Arial" w:hAnsi="Arial" w:cs="Arial"/>
          <w:sz w:val="22"/>
          <w:szCs w:val="22"/>
        </w:rPr>
        <w:t>Social security contributions remitted monthly</w:t>
      </w:r>
    </w:p>
    <w:p w14:paraId="6974D6B5" w14:textId="77777777" w:rsidR="00021A09" w:rsidRDefault="00CC7D61">
      <w:pPr>
        <w:pStyle w:val="ListParagraph"/>
        <w:numPr>
          <w:ilvl w:val="0"/>
          <w:numId w:val="3"/>
        </w:numPr>
        <w:spacing w:before="60" w:after="60"/>
      </w:pPr>
      <w:r>
        <w:rPr>
          <w:rFonts w:ascii="Arial" w:eastAsia="Arial" w:hAnsi="Arial" w:cs="Arial"/>
          <w:sz w:val="22"/>
          <w:szCs w:val="22"/>
        </w:rPr>
        <w:t>Leave entitlements as per local law</w:t>
      </w:r>
    </w:p>
    <w:p w14:paraId="425DD62A" w14:textId="77777777" w:rsidR="00021A09" w:rsidRDefault="00CC7D61">
      <w:pPr>
        <w:pStyle w:val="ListParagraph"/>
        <w:numPr>
          <w:ilvl w:val="0"/>
          <w:numId w:val="3"/>
        </w:numPr>
        <w:spacing w:before="60" w:after="60"/>
      </w:pPr>
      <w:r>
        <w:rPr>
          <w:rFonts w:ascii="Arial" w:eastAsia="Arial" w:hAnsi="Arial" w:cs="Arial"/>
          <w:sz w:val="22"/>
          <w:szCs w:val="22"/>
        </w:rPr>
        <w:t>Register with workers' compensation fund</w:t>
      </w:r>
    </w:p>
    <w:p w14:paraId="24EDDF21" w14:textId="77777777" w:rsidR="00021A09" w:rsidRDefault="00021A09">
      <w:pPr>
        <w:spacing w:after="240"/>
      </w:pPr>
    </w:p>
    <w:p w14:paraId="5495AE9B" w14:textId="77777777" w:rsidR="00021A09" w:rsidRDefault="00CC7D61">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21A09" w14:paraId="130C9858"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0D58644D" w14:textId="77777777" w:rsidR="00021A09" w:rsidRDefault="00CC7D61">
            <w:r>
              <w:rPr>
                <w:rFonts w:ascii="Arial" w:eastAsia="Arial" w:hAnsi="Arial" w:cs="Arial"/>
                <w:b/>
                <w:bCs/>
                <w:color w:val="FFFFFF"/>
                <w:sz w:val="32"/>
                <w:szCs w:val="32"/>
              </w:rPr>
              <w:lastRenderedPageBreak/>
              <w:t>SECTION 4: VOLUNTEER MANAGEMENT</w:t>
            </w:r>
          </w:p>
        </w:tc>
      </w:tr>
    </w:tbl>
    <w:p w14:paraId="653D2E8D" w14:textId="77777777" w:rsidR="00021A09" w:rsidRDefault="00021A09">
      <w:pPr>
        <w:spacing w:after="120"/>
      </w:pPr>
    </w:p>
    <w:p w14:paraId="772FB51B" w14:textId="77777777" w:rsidR="00021A09" w:rsidRDefault="00CC7D61">
      <w:pPr>
        <w:pStyle w:val="Heading2"/>
        <w:spacing w:before="260" w:after="140"/>
      </w:pPr>
      <w:r>
        <w:rPr>
          <w:rFonts w:ascii="Arial" w:eastAsia="Arial" w:hAnsi="Arial" w:cs="Arial"/>
          <w:b/>
          <w:bCs/>
          <w:color w:val="1A5276"/>
          <w:sz w:val="28"/>
          <w:szCs w:val="28"/>
        </w:rPr>
        <w:t>4.1 Recruiting Volunteers</w:t>
      </w:r>
    </w:p>
    <w:p w14:paraId="7C43BD7F" w14:textId="77777777" w:rsidR="00021A09" w:rsidRDefault="00CC7D61">
      <w:pPr>
        <w:spacing w:before="80" w:after="100"/>
      </w:pPr>
      <w:r>
        <w:rPr>
          <w:rFonts w:ascii="Arial" w:eastAsia="Arial" w:hAnsi="Arial" w:cs="Arial"/>
          <w:sz w:val="22"/>
          <w:szCs w:val="22"/>
        </w:rPr>
        <w:t>Volunteers are the lifeblood of many NGOs. Manage them well and they become your greatest ambassadors.</w:t>
      </w:r>
    </w:p>
    <w:p w14:paraId="4DC9B888" w14:textId="77777777" w:rsidR="00021A09" w:rsidRDefault="00021A09">
      <w:pPr>
        <w:spacing w:after="120"/>
      </w:pPr>
    </w:p>
    <w:p w14:paraId="4EB91BF0" w14:textId="77777777" w:rsidR="00021A09" w:rsidRDefault="00CC7D61">
      <w:pPr>
        <w:spacing w:before="100" w:after="80"/>
      </w:pPr>
      <w:r>
        <w:rPr>
          <w:rFonts w:ascii="Arial" w:eastAsia="Arial" w:hAnsi="Arial" w:cs="Arial"/>
          <w:b/>
          <w:bCs/>
          <w:sz w:val="22"/>
          <w:szCs w:val="22"/>
        </w:rPr>
        <w:t>Volunteer Recruitment Steps:</w:t>
      </w:r>
    </w:p>
    <w:p w14:paraId="2E719A8F" w14:textId="77777777" w:rsidR="00021A09" w:rsidRDefault="00CC7D61">
      <w:pPr>
        <w:pStyle w:val="ListParagraph"/>
        <w:numPr>
          <w:ilvl w:val="0"/>
          <w:numId w:val="2"/>
        </w:numPr>
        <w:spacing w:before="60" w:after="60"/>
      </w:pPr>
      <w:r>
        <w:rPr>
          <w:rFonts w:ascii="Arial" w:eastAsia="Arial" w:hAnsi="Arial" w:cs="Arial"/>
          <w:sz w:val="22"/>
          <w:szCs w:val="22"/>
        </w:rPr>
        <w:t>Define the role: Write a clear volunteer role description (skills, time commitment, tasks).</w:t>
      </w:r>
    </w:p>
    <w:p w14:paraId="574327A8" w14:textId="77777777" w:rsidR="00021A09" w:rsidRDefault="00CC7D61">
      <w:pPr>
        <w:pStyle w:val="ListParagraph"/>
        <w:numPr>
          <w:ilvl w:val="0"/>
          <w:numId w:val="2"/>
        </w:numPr>
        <w:spacing w:before="60" w:after="60"/>
      </w:pPr>
      <w:r>
        <w:rPr>
          <w:rFonts w:ascii="Arial" w:eastAsia="Arial" w:hAnsi="Arial" w:cs="Arial"/>
          <w:sz w:val="22"/>
          <w:szCs w:val="22"/>
        </w:rPr>
        <w:t>Recruit through: social media, universities, churches/mosques, community centres, local businesses.</w:t>
      </w:r>
    </w:p>
    <w:p w14:paraId="46552B5A" w14:textId="77777777" w:rsidR="00021A09" w:rsidRDefault="00CC7D61">
      <w:pPr>
        <w:pStyle w:val="ListParagraph"/>
        <w:numPr>
          <w:ilvl w:val="0"/>
          <w:numId w:val="2"/>
        </w:numPr>
        <w:spacing w:before="60" w:after="60"/>
      </w:pPr>
      <w:r>
        <w:rPr>
          <w:rFonts w:ascii="Arial" w:eastAsia="Arial" w:hAnsi="Arial" w:cs="Arial"/>
          <w:sz w:val="22"/>
          <w:szCs w:val="22"/>
        </w:rPr>
        <w:t>Screen applicants: Interview, check references, criminal background check (especially child-facing roles).</w:t>
      </w:r>
    </w:p>
    <w:p w14:paraId="4C6CF4EF" w14:textId="77777777" w:rsidR="00021A09" w:rsidRDefault="00CC7D61">
      <w:pPr>
        <w:pStyle w:val="ListParagraph"/>
        <w:numPr>
          <w:ilvl w:val="0"/>
          <w:numId w:val="2"/>
        </w:numPr>
        <w:spacing w:before="60" w:after="60"/>
      </w:pPr>
      <w:r>
        <w:rPr>
          <w:rFonts w:ascii="Arial" w:eastAsia="Arial" w:hAnsi="Arial" w:cs="Arial"/>
          <w:sz w:val="22"/>
          <w:szCs w:val="22"/>
        </w:rPr>
        <w:t>Orientation: Cover mission, values, policies, and their specific role.</w:t>
      </w:r>
    </w:p>
    <w:p w14:paraId="0AFD5B7B" w14:textId="77777777" w:rsidR="00021A09" w:rsidRDefault="00CC7D61">
      <w:pPr>
        <w:pStyle w:val="ListParagraph"/>
        <w:numPr>
          <w:ilvl w:val="0"/>
          <w:numId w:val="2"/>
        </w:numPr>
        <w:spacing w:before="60" w:after="60"/>
      </w:pPr>
      <w:r>
        <w:rPr>
          <w:rFonts w:ascii="Arial" w:eastAsia="Arial" w:hAnsi="Arial" w:cs="Arial"/>
          <w:sz w:val="22"/>
          <w:szCs w:val="22"/>
        </w:rPr>
        <w:t>Assign a supervisor: Every volunteer must have a named point of contact.</w:t>
      </w:r>
    </w:p>
    <w:p w14:paraId="34AB2B51" w14:textId="77777777" w:rsidR="00021A09" w:rsidRDefault="00CC7D61">
      <w:pPr>
        <w:pStyle w:val="ListParagraph"/>
        <w:numPr>
          <w:ilvl w:val="0"/>
          <w:numId w:val="2"/>
        </w:numPr>
        <w:spacing w:before="60" w:after="60"/>
      </w:pPr>
      <w:r>
        <w:rPr>
          <w:rFonts w:ascii="Arial" w:eastAsia="Arial" w:hAnsi="Arial" w:cs="Arial"/>
          <w:sz w:val="22"/>
          <w:szCs w:val="22"/>
        </w:rPr>
        <w:t>Sign a Volunteer Agreement (template in Document 3).</w:t>
      </w:r>
    </w:p>
    <w:p w14:paraId="25A98DA8" w14:textId="77777777" w:rsidR="00021A09" w:rsidRDefault="00021A09">
      <w:pPr>
        <w:spacing w:after="120"/>
      </w:pPr>
    </w:p>
    <w:p w14:paraId="74AC2797" w14:textId="77777777" w:rsidR="00021A09" w:rsidRDefault="00CC7D61">
      <w:pPr>
        <w:pStyle w:val="Heading2"/>
        <w:spacing w:before="260" w:after="140"/>
      </w:pPr>
      <w:r>
        <w:rPr>
          <w:rFonts w:ascii="Arial" w:eastAsia="Arial" w:hAnsi="Arial" w:cs="Arial"/>
          <w:b/>
          <w:bCs/>
          <w:color w:val="1A5276"/>
          <w:sz w:val="28"/>
          <w:szCs w:val="28"/>
        </w:rPr>
        <w:t>4.2 Volunteer Management Tools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16"/>
        <w:gridCol w:w="6444"/>
      </w:tblGrid>
      <w:tr w:rsidR="00021A09" w14:paraId="1BADF101"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0B77C997" w14:textId="77777777" w:rsidR="00021A09" w:rsidRDefault="00CC7D61">
            <w:r>
              <w:rPr>
                <w:rFonts w:ascii="Arial" w:eastAsia="Arial" w:hAnsi="Arial" w:cs="Arial"/>
                <w:b/>
                <w:bCs/>
                <w:color w:val="FFFFFF"/>
                <w:sz w:val="21"/>
                <w:szCs w:val="21"/>
              </w:rPr>
              <w:t>Tool</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0D7D518B" w14:textId="77777777" w:rsidR="00021A09" w:rsidRDefault="00CC7D61">
            <w:r>
              <w:rPr>
                <w:rFonts w:ascii="Arial" w:eastAsia="Arial" w:hAnsi="Arial" w:cs="Arial"/>
                <w:b/>
                <w:bCs/>
                <w:color w:val="FFFFFF"/>
                <w:sz w:val="21"/>
                <w:szCs w:val="21"/>
              </w:rPr>
              <w:t>Cost (USD) / Notes</w:t>
            </w:r>
          </w:p>
        </w:tc>
      </w:tr>
      <w:tr w:rsidR="00021A09" w14:paraId="2E63F1B8"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B036CFB" w14:textId="77777777" w:rsidR="00021A09" w:rsidRDefault="00CC7D61">
            <w:r>
              <w:rPr>
                <w:rFonts w:ascii="Arial" w:eastAsia="Arial" w:hAnsi="Arial" w:cs="Arial"/>
                <w:sz w:val="22"/>
                <w:szCs w:val="22"/>
              </w:rPr>
              <w:t>Volunteer Impact / InitLive</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D78CD2C" w14:textId="77777777" w:rsidR="00021A09" w:rsidRDefault="00CC7D61">
            <w:r>
              <w:rPr>
                <w:rFonts w:ascii="Arial" w:eastAsia="Arial" w:hAnsi="Arial" w:cs="Arial"/>
                <w:sz w:val="22"/>
                <w:szCs w:val="22"/>
              </w:rPr>
              <w:t>Free tier – scheduling and volunteer communication</w:t>
            </w:r>
          </w:p>
        </w:tc>
      </w:tr>
      <w:tr w:rsidR="00021A09" w14:paraId="6CEB7C60"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B3CE66D" w14:textId="77777777" w:rsidR="00021A09" w:rsidRDefault="00CC7D61">
            <w:r>
              <w:rPr>
                <w:rFonts w:ascii="Arial" w:eastAsia="Arial" w:hAnsi="Arial" w:cs="Arial"/>
                <w:sz w:val="22"/>
                <w:szCs w:val="22"/>
              </w:rPr>
              <w:t>SignUpGenius</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A60C17B" w14:textId="77777777" w:rsidR="00021A09" w:rsidRDefault="00CC7D61">
            <w:r>
              <w:rPr>
                <w:rFonts w:ascii="Arial" w:eastAsia="Arial" w:hAnsi="Arial" w:cs="Arial"/>
                <w:sz w:val="22"/>
                <w:szCs w:val="22"/>
              </w:rPr>
              <w:t>Free – event-based volunteer sign-ups</w:t>
            </w:r>
          </w:p>
        </w:tc>
      </w:tr>
      <w:tr w:rsidR="00021A09" w14:paraId="417754EF"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10F4FE9" w14:textId="77777777" w:rsidR="00021A09" w:rsidRDefault="00CC7D61">
            <w:r>
              <w:rPr>
                <w:rFonts w:ascii="Arial" w:eastAsia="Arial" w:hAnsi="Arial" w:cs="Arial"/>
                <w:sz w:val="22"/>
                <w:szCs w:val="22"/>
              </w:rPr>
              <w:t>Better Impact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37959CF" w14:textId="77777777" w:rsidR="00021A09" w:rsidRDefault="00CC7D61">
            <w:r>
              <w:rPr>
                <w:rFonts w:ascii="Arial" w:eastAsia="Arial" w:hAnsi="Arial" w:cs="Arial"/>
                <w:sz w:val="22"/>
                <w:szCs w:val="22"/>
              </w:rPr>
              <w:t>From ~$99 USD/month – full volunteer management platform</w:t>
            </w:r>
          </w:p>
        </w:tc>
      </w:tr>
      <w:tr w:rsidR="00021A09" w14:paraId="424498CF"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A021C89" w14:textId="77777777" w:rsidR="00021A09" w:rsidRDefault="00CC7D61">
            <w:r>
              <w:rPr>
                <w:rFonts w:ascii="Arial" w:eastAsia="Arial" w:hAnsi="Arial" w:cs="Arial"/>
                <w:sz w:val="22"/>
                <w:szCs w:val="22"/>
              </w:rPr>
              <w:t>Google Sheets + Forms</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E0D60BA" w14:textId="77777777" w:rsidR="00021A09" w:rsidRDefault="00CC7D61">
            <w:r>
              <w:rPr>
                <w:rFonts w:ascii="Arial" w:eastAsia="Arial" w:hAnsi="Arial" w:cs="Arial"/>
                <w:sz w:val="22"/>
                <w:szCs w:val="22"/>
              </w:rPr>
              <w:t>Free – create your own tracker and sign-up forms</w:t>
            </w:r>
          </w:p>
        </w:tc>
      </w:tr>
      <w:tr w:rsidR="00021A09" w14:paraId="7C86C107"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CA723D9" w14:textId="77777777" w:rsidR="00021A09" w:rsidRDefault="00CC7D61">
            <w:r>
              <w:rPr>
                <w:rFonts w:ascii="Arial" w:eastAsia="Arial" w:hAnsi="Arial" w:cs="Arial"/>
                <w:sz w:val="22"/>
                <w:szCs w:val="22"/>
              </w:rPr>
              <w:t>WhatsApp Business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3173631" w14:textId="77777777" w:rsidR="00021A09" w:rsidRDefault="00CC7D61">
            <w:r>
              <w:rPr>
                <w:rFonts w:ascii="Arial" w:eastAsia="Arial" w:hAnsi="Arial" w:cs="Arial"/>
                <w:sz w:val="22"/>
                <w:szCs w:val="22"/>
              </w:rPr>
              <w:t>Free – widely used across Africa for volunteer coordination</w:t>
            </w:r>
          </w:p>
        </w:tc>
      </w:tr>
      <w:tr w:rsidR="00021A09" w14:paraId="68153222"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8A81178" w14:textId="77777777" w:rsidR="00021A09" w:rsidRDefault="00CC7D61">
            <w:r>
              <w:rPr>
                <w:rFonts w:ascii="Arial" w:eastAsia="Arial" w:hAnsi="Arial" w:cs="Arial"/>
                <w:sz w:val="22"/>
                <w:szCs w:val="22"/>
              </w:rPr>
              <w:t>Trello / Asana</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2B30009" w14:textId="77777777" w:rsidR="00021A09" w:rsidRDefault="00CC7D61">
            <w:r>
              <w:rPr>
                <w:rFonts w:ascii="Arial" w:eastAsia="Arial" w:hAnsi="Arial" w:cs="Arial"/>
                <w:sz w:val="22"/>
                <w:szCs w:val="22"/>
              </w:rPr>
              <w:t>Free tier – task management for volunteer teams</w:t>
            </w:r>
          </w:p>
        </w:tc>
      </w:tr>
    </w:tbl>
    <w:p w14:paraId="10312C87" w14:textId="77777777" w:rsidR="00021A09" w:rsidRDefault="00021A09">
      <w:pPr>
        <w:spacing w:after="240"/>
      </w:pPr>
    </w:p>
    <w:p w14:paraId="4985F948" w14:textId="77777777" w:rsidR="00021A09" w:rsidRDefault="00CC7D61">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21A09" w14:paraId="5C885CC2"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33B90883" w14:textId="77777777" w:rsidR="00021A09" w:rsidRDefault="00CC7D61">
            <w:r>
              <w:rPr>
                <w:rFonts w:ascii="Arial" w:eastAsia="Arial" w:hAnsi="Arial" w:cs="Arial"/>
                <w:b/>
                <w:bCs/>
                <w:color w:val="FFFFFF"/>
                <w:sz w:val="32"/>
                <w:szCs w:val="32"/>
              </w:rPr>
              <w:lastRenderedPageBreak/>
              <w:t>SECTION 5: FUNDRAISING</w:t>
            </w:r>
          </w:p>
        </w:tc>
      </w:tr>
    </w:tbl>
    <w:p w14:paraId="765B7024" w14:textId="77777777" w:rsidR="00021A09" w:rsidRDefault="00021A09">
      <w:pPr>
        <w:spacing w:after="120"/>
      </w:pPr>
    </w:p>
    <w:p w14:paraId="2CEA03F9" w14:textId="77777777" w:rsidR="00021A09" w:rsidRDefault="00CC7D61">
      <w:pPr>
        <w:pStyle w:val="Heading2"/>
        <w:spacing w:before="260" w:after="140"/>
      </w:pPr>
      <w:r>
        <w:rPr>
          <w:rFonts w:ascii="Arial" w:eastAsia="Arial" w:hAnsi="Arial" w:cs="Arial"/>
          <w:b/>
          <w:bCs/>
          <w:color w:val="1A5276"/>
          <w:sz w:val="28"/>
          <w:szCs w:val="28"/>
        </w:rPr>
        <w:t>5.1 Types of Funding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80"/>
        <w:gridCol w:w="6880"/>
      </w:tblGrid>
      <w:tr w:rsidR="00021A09" w14:paraId="07DB872C"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28A73AB4" w14:textId="77777777" w:rsidR="00021A09" w:rsidRDefault="00CC7D61">
            <w:r>
              <w:rPr>
                <w:rFonts w:ascii="Arial" w:eastAsia="Arial" w:hAnsi="Arial" w:cs="Arial"/>
                <w:b/>
                <w:bCs/>
                <w:color w:val="FFFFFF"/>
                <w:sz w:val="21"/>
                <w:szCs w:val="21"/>
              </w:rPr>
              <w:t>Funding Type</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3283DDAA" w14:textId="77777777" w:rsidR="00021A09" w:rsidRDefault="00CC7D61">
            <w:r>
              <w:rPr>
                <w:rFonts w:ascii="Arial" w:eastAsia="Arial" w:hAnsi="Arial" w:cs="Arial"/>
                <w:b/>
                <w:bCs/>
                <w:color w:val="FFFFFF"/>
                <w:sz w:val="21"/>
                <w:szCs w:val="21"/>
              </w:rPr>
              <w:t>Description</w:t>
            </w:r>
          </w:p>
        </w:tc>
      </w:tr>
      <w:tr w:rsidR="00021A09" w14:paraId="1EA83899"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BDD503F" w14:textId="77777777" w:rsidR="00021A09" w:rsidRDefault="00CC7D61">
            <w:r>
              <w:rPr>
                <w:rFonts w:ascii="Arial" w:eastAsia="Arial" w:hAnsi="Arial" w:cs="Arial"/>
                <w:sz w:val="22"/>
                <w:szCs w:val="22"/>
              </w:rPr>
              <w:t>Grants (Restricted)</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45C2946" w14:textId="77777777" w:rsidR="00021A09" w:rsidRDefault="00CC7D61">
            <w:r>
              <w:rPr>
                <w:rFonts w:ascii="Arial" w:eastAsia="Arial" w:hAnsi="Arial" w:cs="Arial"/>
                <w:sz w:val="22"/>
                <w:szCs w:val="22"/>
              </w:rPr>
              <w:t>Given for a specific purpose. Must spend as agreed and report back.</w:t>
            </w:r>
          </w:p>
        </w:tc>
      </w:tr>
      <w:tr w:rsidR="00021A09" w14:paraId="25CFF704"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6901B13" w14:textId="77777777" w:rsidR="00021A09" w:rsidRDefault="00CC7D61">
            <w:r>
              <w:rPr>
                <w:rFonts w:ascii="Arial" w:eastAsia="Arial" w:hAnsi="Arial" w:cs="Arial"/>
                <w:sz w:val="22"/>
                <w:szCs w:val="22"/>
              </w:rPr>
              <w:t>Grants (Unrestricted)</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16B8B68" w14:textId="77777777" w:rsidR="00021A09" w:rsidRDefault="00CC7D61">
            <w:r>
              <w:rPr>
                <w:rFonts w:ascii="Arial" w:eastAsia="Arial" w:hAnsi="Arial" w:cs="Arial"/>
                <w:sz w:val="22"/>
                <w:szCs w:val="22"/>
              </w:rPr>
              <w:t>Can be used for any organisational need including administration.</w:t>
            </w:r>
          </w:p>
        </w:tc>
      </w:tr>
      <w:tr w:rsidR="00021A09" w14:paraId="1819336B"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6440CF3" w14:textId="77777777" w:rsidR="00021A09" w:rsidRDefault="00CC7D61">
            <w:r>
              <w:rPr>
                <w:rFonts w:ascii="Arial" w:eastAsia="Arial" w:hAnsi="Arial" w:cs="Arial"/>
                <w:sz w:val="22"/>
                <w:szCs w:val="22"/>
              </w:rPr>
              <w:t>Corporate CSR</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BB19E77" w14:textId="77777777" w:rsidR="00021A09" w:rsidRDefault="00CC7D61">
            <w:r>
              <w:rPr>
                <w:rFonts w:ascii="Arial" w:eastAsia="Arial" w:hAnsi="Arial" w:cs="Arial"/>
                <w:sz w:val="22"/>
                <w:szCs w:val="22"/>
              </w:rPr>
              <w:t>Companies fund NGOs as social responsibility. Often short-term.</w:t>
            </w:r>
          </w:p>
        </w:tc>
      </w:tr>
      <w:tr w:rsidR="00021A09" w14:paraId="54B19712"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9D650D6" w14:textId="77777777" w:rsidR="00021A09" w:rsidRDefault="00CC7D61">
            <w:r>
              <w:rPr>
                <w:rFonts w:ascii="Arial" w:eastAsia="Arial" w:hAnsi="Arial" w:cs="Arial"/>
                <w:sz w:val="22"/>
                <w:szCs w:val="22"/>
              </w:rPr>
              <w:t>Individual Donations</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DE7E7BA" w14:textId="77777777" w:rsidR="00021A09" w:rsidRDefault="00CC7D61">
            <w:r>
              <w:rPr>
                <w:rFonts w:ascii="Arial" w:eastAsia="Arial" w:hAnsi="Arial" w:cs="Arial"/>
                <w:sz w:val="22"/>
                <w:szCs w:val="22"/>
              </w:rPr>
              <w:t>Public fundraising, online donations, community collections.</w:t>
            </w:r>
          </w:p>
        </w:tc>
      </w:tr>
      <w:tr w:rsidR="00021A09" w14:paraId="6992B58E"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BFD78D6" w14:textId="77777777" w:rsidR="00021A09" w:rsidRDefault="00CC7D61">
            <w:r>
              <w:rPr>
                <w:rFonts w:ascii="Arial" w:eastAsia="Arial" w:hAnsi="Arial" w:cs="Arial"/>
                <w:sz w:val="22"/>
                <w:szCs w:val="22"/>
              </w:rPr>
              <w:t>Government Contracts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61187C8" w14:textId="77777777" w:rsidR="00021A09" w:rsidRDefault="00CC7D61">
            <w:r>
              <w:rPr>
                <w:rFonts w:ascii="Arial" w:eastAsia="Arial" w:hAnsi="Arial" w:cs="Arial"/>
                <w:sz w:val="22"/>
                <w:szCs w:val="22"/>
              </w:rPr>
              <w:t>Deliver a service for government. Requires strong accountability.</w:t>
            </w:r>
          </w:p>
        </w:tc>
      </w:tr>
      <w:tr w:rsidR="00021A09" w14:paraId="48E0CB02"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C4C07BD" w14:textId="77777777" w:rsidR="00021A09" w:rsidRDefault="00CC7D61">
            <w:r>
              <w:rPr>
                <w:rFonts w:ascii="Arial" w:eastAsia="Arial" w:hAnsi="Arial" w:cs="Arial"/>
                <w:sz w:val="22"/>
                <w:szCs w:val="22"/>
              </w:rPr>
              <w:t>Earned Income</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BD1C0DD" w14:textId="77777777" w:rsidR="00021A09" w:rsidRDefault="00CC7D61">
            <w:r>
              <w:rPr>
                <w:rFonts w:ascii="Arial" w:eastAsia="Arial" w:hAnsi="Arial" w:cs="Arial"/>
                <w:sz w:val="22"/>
                <w:szCs w:val="22"/>
              </w:rPr>
              <w:t>Selling products/services. NGO-run social enterprise activities.</w:t>
            </w:r>
          </w:p>
        </w:tc>
      </w:tr>
      <w:tr w:rsidR="00021A09" w14:paraId="53E8C765"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2D8D4B4" w14:textId="77777777" w:rsidR="00021A09" w:rsidRDefault="00CC7D61">
            <w:r>
              <w:rPr>
                <w:rFonts w:ascii="Arial" w:eastAsia="Arial" w:hAnsi="Arial" w:cs="Arial"/>
                <w:sz w:val="22"/>
                <w:szCs w:val="22"/>
              </w:rPr>
              <w:t>In-Kind Donations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364FA73" w14:textId="77777777" w:rsidR="00021A09" w:rsidRDefault="00CC7D61">
            <w:r>
              <w:rPr>
                <w:rFonts w:ascii="Arial" w:eastAsia="Arial" w:hAnsi="Arial" w:cs="Arial"/>
                <w:sz w:val="22"/>
                <w:szCs w:val="22"/>
              </w:rPr>
              <w:t>Non-cash: food, equipment, services, office space.</w:t>
            </w:r>
          </w:p>
        </w:tc>
      </w:tr>
    </w:tbl>
    <w:p w14:paraId="243661AF" w14:textId="77777777" w:rsidR="00021A09" w:rsidRDefault="00021A09">
      <w:pPr>
        <w:spacing w:after="120"/>
      </w:pPr>
    </w:p>
    <w:p w14:paraId="554E30F1" w14:textId="77777777" w:rsidR="00021A09" w:rsidRDefault="00CC7D61">
      <w:pPr>
        <w:pStyle w:val="Heading2"/>
        <w:spacing w:before="260" w:after="140"/>
      </w:pPr>
      <w:r>
        <w:rPr>
          <w:rFonts w:ascii="Arial" w:eastAsia="Arial" w:hAnsi="Arial" w:cs="Arial"/>
          <w:b/>
          <w:bCs/>
          <w:color w:val="1A5276"/>
          <w:sz w:val="28"/>
          <w:szCs w:val="28"/>
        </w:rPr>
        <w:t>5.2 Key Funders</w:t>
      </w:r>
    </w:p>
    <w:p w14:paraId="33B87A7F" w14:textId="77777777" w:rsidR="00021A09" w:rsidRDefault="00CC7D61">
      <w:pPr>
        <w:pStyle w:val="ListParagraph"/>
        <w:numPr>
          <w:ilvl w:val="0"/>
          <w:numId w:val="3"/>
        </w:numPr>
        <w:spacing w:before="60" w:after="60"/>
      </w:pPr>
      <w:r>
        <w:rPr>
          <w:rFonts w:ascii="Arial" w:eastAsia="Arial" w:hAnsi="Arial" w:cs="Arial"/>
          <w:sz w:val="22"/>
          <w:szCs w:val="22"/>
        </w:rPr>
        <w:t>National Lotteries Commission (NLC) – nlcsa.org.za</w:t>
      </w:r>
    </w:p>
    <w:p w14:paraId="47403806" w14:textId="77777777" w:rsidR="00021A09" w:rsidRDefault="00CC7D61">
      <w:pPr>
        <w:pStyle w:val="ListParagraph"/>
        <w:numPr>
          <w:ilvl w:val="0"/>
          <w:numId w:val="3"/>
        </w:numPr>
        <w:spacing w:before="60" w:after="60"/>
      </w:pPr>
      <w:r>
        <w:rPr>
          <w:rFonts w:ascii="Arial" w:eastAsia="Arial" w:hAnsi="Arial" w:cs="Arial"/>
          <w:sz w:val="22"/>
          <w:szCs w:val="22"/>
        </w:rPr>
        <w:t>National Development Agency (NDA) – nda.org.za</w:t>
      </w:r>
    </w:p>
    <w:p w14:paraId="05B20883" w14:textId="77777777" w:rsidR="00021A09" w:rsidRDefault="00CC7D61">
      <w:pPr>
        <w:pStyle w:val="ListParagraph"/>
        <w:numPr>
          <w:ilvl w:val="0"/>
          <w:numId w:val="3"/>
        </w:numPr>
        <w:spacing w:before="60" w:after="60"/>
      </w:pPr>
      <w:r>
        <w:rPr>
          <w:rFonts w:ascii="Arial" w:eastAsia="Arial" w:hAnsi="Arial" w:cs="Arial"/>
          <w:sz w:val="22"/>
          <w:szCs w:val="22"/>
        </w:rPr>
        <w:t>DSD Funding window – dsd.gov.za</w:t>
      </w:r>
    </w:p>
    <w:p w14:paraId="19FD4443" w14:textId="77777777" w:rsidR="00021A09" w:rsidRDefault="00CC7D61">
      <w:pPr>
        <w:pStyle w:val="ListParagraph"/>
        <w:numPr>
          <w:ilvl w:val="0"/>
          <w:numId w:val="3"/>
        </w:numPr>
        <w:spacing w:before="60" w:after="60"/>
      </w:pPr>
      <w:r>
        <w:rPr>
          <w:rFonts w:ascii="Arial" w:eastAsia="Arial" w:hAnsi="Arial" w:cs="Arial"/>
          <w:sz w:val="22"/>
          <w:szCs w:val="22"/>
        </w:rPr>
        <w:t>Ackermann Family Foundation</w:t>
      </w:r>
    </w:p>
    <w:p w14:paraId="24307A6F" w14:textId="77777777" w:rsidR="00021A09" w:rsidRDefault="00CC7D61">
      <w:pPr>
        <w:pStyle w:val="ListParagraph"/>
        <w:numPr>
          <w:ilvl w:val="0"/>
          <w:numId w:val="3"/>
        </w:numPr>
        <w:spacing w:before="60" w:after="60"/>
      </w:pPr>
      <w:r>
        <w:rPr>
          <w:rFonts w:ascii="Arial" w:eastAsia="Arial" w:hAnsi="Arial" w:cs="Arial"/>
          <w:sz w:val="22"/>
          <w:szCs w:val="22"/>
        </w:rPr>
        <w:t>Tshikululu Social Investments</w:t>
      </w:r>
    </w:p>
    <w:p w14:paraId="72D5C1B9" w14:textId="77777777" w:rsidR="00021A09" w:rsidRDefault="00CC7D61">
      <w:pPr>
        <w:pStyle w:val="ListParagraph"/>
        <w:numPr>
          <w:ilvl w:val="0"/>
          <w:numId w:val="3"/>
        </w:numPr>
        <w:spacing w:before="60" w:after="60"/>
      </w:pPr>
      <w:r>
        <w:rPr>
          <w:rFonts w:ascii="Arial" w:eastAsia="Arial" w:hAnsi="Arial" w:cs="Arial"/>
          <w:sz w:val="22"/>
          <w:szCs w:val="22"/>
        </w:rPr>
        <w:t>Allan Gray Orbis Foundation</w:t>
      </w:r>
    </w:p>
    <w:p w14:paraId="0D75C867" w14:textId="77777777" w:rsidR="00021A09" w:rsidRDefault="00CC7D61">
      <w:pPr>
        <w:pStyle w:val="ListParagraph"/>
        <w:numPr>
          <w:ilvl w:val="0"/>
          <w:numId w:val="3"/>
        </w:numPr>
        <w:spacing w:before="60" w:after="60"/>
      </w:pPr>
      <w:r>
        <w:rPr>
          <w:rFonts w:ascii="Arial" w:eastAsia="Arial" w:hAnsi="Arial" w:cs="Arial"/>
          <w:sz w:val="22"/>
          <w:szCs w:val="22"/>
        </w:rPr>
        <w:t>Discovery Foundation</w:t>
      </w:r>
    </w:p>
    <w:p w14:paraId="7A95C3FF" w14:textId="77777777" w:rsidR="00021A09" w:rsidRDefault="00CC7D61">
      <w:pPr>
        <w:pStyle w:val="ListParagraph"/>
        <w:numPr>
          <w:ilvl w:val="0"/>
          <w:numId w:val="3"/>
        </w:numPr>
        <w:spacing w:before="60" w:after="60"/>
      </w:pPr>
      <w:r>
        <w:rPr>
          <w:rFonts w:ascii="Arial" w:eastAsia="Arial" w:hAnsi="Arial" w:cs="Arial"/>
          <w:sz w:val="22"/>
          <w:szCs w:val="22"/>
        </w:rPr>
        <w:t>Business &amp; Arts South Africa (BASA)</w:t>
      </w:r>
    </w:p>
    <w:p w14:paraId="5E8D10C2" w14:textId="77777777" w:rsidR="00021A09" w:rsidRDefault="00021A09">
      <w:pPr>
        <w:spacing w:after="120"/>
      </w:pPr>
    </w:p>
    <w:p w14:paraId="64C8DDE2" w14:textId="77777777" w:rsidR="00021A09" w:rsidRDefault="00CC7D61">
      <w:pPr>
        <w:pStyle w:val="Heading2"/>
        <w:spacing w:before="260" w:after="140"/>
      </w:pPr>
      <w:r>
        <w:rPr>
          <w:rFonts w:ascii="Arial" w:eastAsia="Arial" w:hAnsi="Arial" w:cs="Arial"/>
          <w:b/>
          <w:bCs/>
          <w:color w:val="1A5276"/>
          <w:sz w:val="28"/>
          <w:szCs w:val="28"/>
        </w:rPr>
        <w:t>5.3 Writing a Winning Grant Proposal</w:t>
      </w:r>
    </w:p>
    <w:p w14:paraId="08F5072A" w14:textId="77777777" w:rsidR="00021A09" w:rsidRDefault="00CC7D61">
      <w:pPr>
        <w:spacing w:before="100" w:after="80"/>
      </w:pPr>
      <w:r>
        <w:rPr>
          <w:rFonts w:ascii="Arial" w:eastAsia="Arial" w:hAnsi="Arial" w:cs="Arial"/>
          <w:b/>
          <w:bCs/>
          <w:sz w:val="22"/>
          <w:szCs w:val="22"/>
        </w:rPr>
        <w:t>The 7 Sections Every Proposal Must Have:</w:t>
      </w:r>
    </w:p>
    <w:p w14:paraId="3B20847D" w14:textId="77777777" w:rsidR="00021A09" w:rsidRDefault="00CC7D61">
      <w:pPr>
        <w:pStyle w:val="ListParagraph"/>
        <w:numPr>
          <w:ilvl w:val="0"/>
          <w:numId w:val="2"/>
        </w:numPr>
        <w:spacing w:before="60" w:after="60"/>
      </w:pPr>
      <w:r>
        <w:rPr>
          <w:rFonts w:ascii="Arial" w:eastAsia="Arial" w:hAnsi="Arial" w:cs="Arial"/>
          <w:sz w:val="22"/>
          <w:szCs w:val="22"/>
        </w:rPr>
        <w:t>Executive Summary: 1 paragraph – who you are, what you need, how much, why it matters.</w:t>
      </w:r>
    </w:p>
    <w:p w14:paraId="69878C05" w14:textId="77777777" w:rsidR="00021A09" w:rsidRDefault="00CC7D61">
      <w:pPr>
        <w:pStyle w:val="ListParagraph"/>
        <w:numPr>
          <w:ilvl w:val="0"/>
          <w:numId w:val="2"/>
        </w:numPr>
        <w:spacing w:before="60" w:after="60"/>
      </w:pPr>
      <w:r>
        <w:rPr>
          <w:rFonts w:ascii="Arial" w:eastAsia="Arial" w:hAnsi="Arial" w:cs="Arial"/>
          <w:sz w:val="22"/>
          <w:szCs w:val="22"/>
        </w:rPr>
        <w:t>Organisation Background: Registration, years operating, track record, key achievements.</w:t>
      </w:r>
    </w:p>
    <w:p w14:paraId="10138924" w14:textId="77777777" w:rsidR="00021A09" w:rsidRDefault="00CC7D61">
      <w:pPr>
        <w:pStyle w:val="ListParagraph"/>
        <w:numPr>
          <w:ilvl w:val="0"/>
          <w:numId w:val="2"/>
        </w:numPr>
        <w:spacing w:before="60" w:after="60"/>
      </w:pPr>
      <w:r>
        <w:rPr>
          <w:rFonts w:ascii="Arial" w:eastAsia="Arial" w:hAnsi="Arial" w:cs="Arial"/>
          <w:sz w:val="22"/>
          <w:szCs w:val="22"/>
        </w:rPr>
        <w:t>Problem Statement: Evidence-based description. Use local data and statistics.</w:t>
      </w:r>
    </w:p>
    <w:p w14:paraId="5880DE14" w14:textId="77777777" w:rsidR="00021A09" w:rsidRDefault="00CC7D61">
      <w:pPr>
        <w:pStyle w:val="ListParagraph"/>
        <w:numPr>
          <w:ilvl w:val="0"/>
          <w:numId w:val="2"/>
        </w:numPr>
        <w:spacing w:before="60" w:after="60"/>
      </w:pPr>
      <w:r>
        <w:rPr>
          <w:rFonts w:ascii="Arial" w:eastAsia="Arial" w:hAnsi="Arial" w:cs="Arial"/>
          <w:sz w:val="22"/>
          <w:szCs w:val="22"/>
        </w:rPr>
        <w:t>Project Description: Activities, timeline, target beneficiaries, implementation approach.</w:t>
      </w:r>
    </w:p>
    <w:p w14:paraId="62D4815A" w14:textId="77777777" w:rsidR="00021A09" w:rsidRDefault="00CC7D61">
      <w:pPr>
        <w:pStyle w:val="ListParagraph"/>
        <w:numPr>
          <w:ilvl w:val="0"/>
          <w:numId w:val="2"/>
        </w:numPr>
        <w:spacing w:before="60" w:after="60"/>
      </w:pPr>
      <w:r>
        <w:rPr>
          <w:rFonts w:ascii="Arial" w:eastAsia="Arial" w:hAnsi="Arial" w:cs="Arial"/>
          <w:sz w:val="22"/>
          <w:szCs w:val="22"/>
        </w:rPr>
        <w:t>Monitoring &amp; Evaluation: How will you measure success? What indicators? How often reported?</w:t>
      </w:r>
    </w:p>
    <w:p w14:paraId="0D733C9B" w14:textId="77777777" w:rsidR="00021A09" w:rsidRDefault="00CC7D61">
      <w:pPr>
        <w:pStyle w:val="ListParagraph"/>
        <w:numPr>
          <w:ilvl w:val="0"/>
          <w:numId w:val="2"/>
        </w:numPr>
        <w:spacing w:before="60" w:after="60"/>
      </w:pPr>
      <w:r>
        <w:rPr>
          <w:rFonts w:ascii="Arial" w:eastAsia="Arial" w:hAnsi="Arial" w:cs="Arial"/>
          <w:sz w:val="22"/>
          <w:szCs w:val="22"/>
        </w:rPr>
        <w:t>Budget: Detailed, realistic, justified. Every line item explained.</w:t>
      </w:r>
    </w:p>
    <w:p w14:paraId="18E8B0CC" w14:textId="77777777" w:rsidR="00021A09" w:rsidRDefault="00CC7D61">
      <w:pPr>
        <w:pStyle w:val="ListParagraph"/>
        <w:numPr>
          <w:ilvl w:val="0"/>
          <w:numId w:val="2"/>
        </w:numPr>
        <w:spacing w:before="60" w:after="60"/>
      </w:pPr>
      <w:r>
        <w:rPr>
          <w:rFonts w:ascii="Arial" w:eastAsia="Arial" w:hAnsi="Arial" w:cs="Arial"/>
          <w:sz w:val="22"/>
          <w:szCs w:val="22"/>
        </w:rPr>
        <w:t>Sustainability: What happens after the grant ends? How will the work continue?</w:t>
      </w:r>
    </w:p>
    <w:p w14:paraId="31D33536" w14:textId="77777777" w:rsidR="00021A09" w:rsidRDefault="00021A09">
      <w:pPr>
        <w:spacing w:after="240"/>
      </w:pPr>
    </w:p>
    <w:p w14:paraId="0EAD2DD0" w14:textId="77777777" w:rsidR="00021A09" w:rsidRDefault="00CC7D61">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21A09" w14:paraId="734EE683"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24C34C32" w14:textId="77777777" w:rsidR="00021A09" w:rsidRDefault="00CC7D61">
            <w:r>
              <w:rPr>
                <w:rFonts w:ascii="Arial" w:eastAsia="Arial" w:hAnsi="Arial" w:cs="Arial"/>
                <w:b/>
                <w:bCs/>
                <w:color w:val="FFFFFF"/>
                <w:sz w:val="32"/>
                <w:szCs w:val="32"/>
              </w:rPr>
              <w:lastRenderedPageBreak/>
              <w:t>SECTION 6: REPORTING TO FUNDERS</w:t>
            </w:r>
          </w:p>
        </w:tc>
      </w:tr>
    </w:tbl>
    <w:p w14:paraId="34EE3351" w14:textId="77777777" w:rsidR="00021A09" w:rsidRDefault="00021A09">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91"/>
        <w:gridCol w:w="7469"/>
      </w:tblGrid>
      <w:tr w:rsidR="00021A09" w14:paraId="540B4FE0"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31336A7E" w14:textId="77777777" w:rsidR="00021A09" w:rsidRDefault="00CC7D61">
            <w:r>
              <w:rPr>
                <w:rFonts w:ascii="Arial" w:eastAsia="Arial" w:hAnsi="Arial" w:cs="Arial"/>
                <w:b/>
                <w:bCs/>
                <w:color w:val="FFFFFF"/>
                <w:sz w:val="21"/>
                <w:szCs w:val="21"/>
              </w:rPr>
              <w:t>Report Type</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1C8922DE" w14:textId="77777777" w:rsidR="00021A09" w:rsidRDefault="00CC7D61">
            <w:r>
              <w:rPr>
                <w:rFonts w:ascii="Arial" w:eastAsia="Arial" w:hAnsi="Arial" w:cs="Arial"/>
                <w:b/>
                <w:bCs/>
                <w:color w:val="FFFFFF"/>
                <w:sz w:val="21"/>
                <w:szCs w:val="21"/>
              </w:rPr>
              <w:t>Frequency / Purpose</w:t>
            </w:r>
          </w:p>
        </w:tc>
      </w:tr>
      <w:tr w:rsidR="00021A09" w14:paraId="1FFD7025"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1042B2D" w14:textId="77777777" w:rsidR="00021A09" w:rsidRDefault="00CC7D61">
            <w:r>
              <w:rPr>
                <w:rFonts w:ascii="Arial" w:eastAsia="Arial" w:hAnsi="Arial" w:cs="Arial"/>
                <w:sz w:val="22"/>
                <w:szCs w:val="22"/>
              </w:rPr>
              <w:t>Narrative Report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7F93F48" w14:textId="77777777" w:rsidR="00021A09" w:rsidRDefault="00CC7D61">
            <w:r>
              <w:rPr>
                <w:rFonts w:ascii="Arial" w:eastAsia="Arial" w:hAnsi="Arial" w:cs="Arial"/>
                <w:sz w:val="22"/>
                <w:szCs w:val="22"/>
              </w:rPr>
              <w:t>Quarterly/Annually – activities, achievements, challenges, lessons learned</w:t>
            </w:r>
          </w:p>
        </w:tc>
      </w:tr>
      <w:tr w:rsidR="00021A09" w14:paraId="51D988BC"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8C3FDC0" w14:textId="77777777" w:rsidR="00021A09" w:rsidRDefault="00CC7D61">
            <w:r>
              <w:rPr>
                <w:rFonts w:ascii="Arial" w:eastAsia="Arial" w:hAnsi="Arial" w:cs="Arial"/>
                <w:sz w:val="22"/>
                <w:szCs w:val="22"/>
              </w:rPr>
              <w:t>Financial Report</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1EAA56F" w14:textId="77777777" w:rsidR="00021A09" w:rsidRDefault="00CC7D61">
            <w:r>
              <w:rPr>
                <w:rFonts w:ascii="Arial" w:eastAsia="Arial" w:hAnsi="Arial" w:cs="Arial"/>
                <w:sz w:val="22"/>
                <w:szCs w:val="22"/>
              </w:rPr>
              <w:t>Monthly/Quarterly – expenditure vs budget with supporting documents</w:t>
            </w:r>
          </w:p>
        </w:tc>
      </w:tr>
      <w:tr w:rsidR="00021A09" w14:paraId="6A4CE1ED"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15F866A" w14:textId="77777777" w:rsidR="00021A09" w:rsidRDefault="00CC7D61">
            <w:r>
              <w:rPr>
                <w:rFonts w:ascii="Arial" w:eastAsia="Arial" w:hAnsi="Arial" w:cs="Arial"/>
                <w:sz w:val="22"/>
                <w:szCs w:val="22"/>
              </w:rPr>
              <w:t>Annual Report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8B45C7C" w14:textId="77777777" w:rsidR="00021A09" w:rsidRDefault="00CC7D61">
            <w:r>
              <w:rPr>
                <w:rFonts w:ascii="Arial" w:eastAsia="Arial" w:hAnsi="Arial" w:cs="Arial"/>
                <w:sz w:val="22"/>
                <w:szCs w:val="22"/>
              </w:rPr>
              <w:t>Yearly – comprehensive: all activities, financials, impact</w:t>
            </w:r>
          </w:p>
        </w:tc>
      </w:tr>
      <w:tr w:rsidR="00021A09" w14:paraId="37CD4D18"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2843BFB" w14:textId="77777777" w:rsidR="00021A09" w:rsidRDefault="00CC7D61">
            <w:r>
              <w:rPr>
                <w:rFonts w:ascii="Arial" w:eastAsia="Arial" w:hAnsi="Arial" w:cs="Arial"/>
                <w:sz w:val="22"/>
                <w:szCs w:val="22"/>
              </w:rPr>
              <w:t>Impact Report</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5FDE1D4" w14:textId="77777777" w:rsidR="00021A09" w:rsidRDefault="00CC7D61">
            <w:r>
              <w:rPr>
                <w:rFonts w:ascii="Arial" w:eastAsia="Arial" w:hAnsi="Arial" w:cs="Arial"/>
                <w:sz w:val="22"/>
                <w:szCs w:val="22"/>
              </w:rPr>
              <w:t>Yearly or per project – data-driven evidence of change achieved</w:t>
            </w:r>
          </w:p>
        </w:tc>
      </w:tr>
      <w:tr w:rsidR="00021A09" w14:paraId="4CBA66EF"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A136BB5" w14:textId="77777777" w:rsidR="00021A09" w:rsidRDefault="00CC7D61">
            <w:r>
              <w:rPr>
                <w:rFonts w:ascii="Arial" w:eastAsia="Arial" w:hAnsi="Arial" w:cs="Arial"/>
                <w:sz w:val="22"/>
                <w:szCs w:val="22"/>
              </w:rPr>
              <w:t>Audit Report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617DE5D" w14:textId="77777777" w:rsidR="00021A09" w:rsidRDefault="00CC7D61">
            <w:r>
              <w:rPr>
                <w:rFonts w:ascii="Arial" w:eastAsia="Arial" w:hAnsi="Arial" w:cs="Arial"/>
                <w:sz w:val="22"/>
                <w:szCs w:val="22"/>
              </w:rPr>
              <w:t>Annually – independent verification of financial statements</w:t>
            </w:r>
          </w:p>
        </w:tc>
      </w:tr>
    </w:tbl>
    <w:p w14:paraId="260BADCD" w14:textId="77777777" w:rsidR="00021A09" w:rsidRDefault="00021A09">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21A09" w14:paraId="7F521233" w14:textId="77777777">
        <w:tblPrEx>
          <w:tblCellMar>
            <w:top w:w="0" w:type="dxa"/>
            <w:bottom w:w="0" w:type="dxa"/>
          </w:tblCellMar>
        </w:tblPrEx>
        <w:tc>
          <w:tcPr>
            <w:tcW w:w="0" w:type="auto"/>
            <w:shd w:val="clear" w:color="auto" w:fill="2E86C1"/>
            <w:tcMar>
              <w:top w:w="100" w:type="dxa"/>
              <w:left w:w="200" w:type="dxa"/>
              <w:bottom w:w="100" w:type="dxa"/>
              <w:right w:w="200" w:type="dxa"/>
            </w:tcMar>
          </w:tcPr>
          <w:p w14:paraId="2917562F" w14:textId="77777777" w:rsidR="00021A09" w:rsidRDefault="00CC7D61">
            <w:r>
              <w:rPr>
                <w:rFonts w:ascii="Arial" w:eastAsia="Arial" w:hAnsi="Arial" w:cs="Arial"/>
                <w:b/>
                <w:bCs/>
                <w:color w:val="FFFFFF"/>
                <w:sz w:val="22"/>
                <w:szCs w:val="22"/>
              </w:rPr>
              <w:t>Annual Return Requirement in South Africa</w:t>
            </w:r>
          </w:p>
        </w:tc>
      </w:tr>
      <w:tr w:rsidR="00021A09" w14:paraId="5D75BCD3"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D6EAF8"/>
            <w:tcMar>
              <w:top w:w="140" w:type="dxa"/>
              <w:left w:w="200" w:type="dxa"/>
              <w:bottom w:w="140" w:type="dxa"/>
              <w:right w:w="200" w:type="dxa"/>
            </w:tcMar>
          </w:tcPr>
          <w:p w14:paraId="0A913986" w14:textId="77777777" w:rsidR="00021A09" w:rsidRDefault="00CC7D61">
            <w:pPr>
              <w:spacing w:before="60" w:after="60"/>
            </w:pPr>
            <w:r>
              <w:rPr>
                <w:rFonts w:ascii="Arial" w:eastAsia="Arial" w:hAnsi="Arial" w:cs="Arial"/>
                <w:sz w:val="22"/>
                <w:szCs w:val="22"/>
              </w:rPr>
              <w:t>Submit annual report + financial statements to DSD within 9 months of financial year end. Failure leads to de-registration after notice.</w:t>
            </w:r>
          </w:p>
          <w:p w14:paraId="00587B10" w14:textId="77777777" w:rsidR="00021A09" w:rsidRDefault="00CC7D61">
            <w:pPr>
              <w:spacing w:before="60" w:after="60"/>
            </w:pPr>
            <w:r>
              <w:rPr>
                <w:rFonts w:ascii="Arial" w:eastAsia="Arial" w:hAnsi="Arial" w:cs="Arial"/>
                <w:sz w:val="22"/>
                <w:szCs w:val="22"/>
              </w:rPr>
              <w:t>Audit Requirement: Independent review required; full audit if income &gt; R1 million p.a. or if a funder specifically requires it.</w:t>
            </w:r>
          </w:p>
        </w:tc>
      </w:tr>
    </w:tbl>
    <w:p w14:paraId="08D9C459" w14:textId="77777777" w:rsidR="00021A09" w:rsidRDefault="00021A09">
      <w:pPr>
        <w:spacing w:after="240"/>
      </w:pPr>
    </w:p>
    <w:p w14:paraId="254E3618" w14:textId="77777777" w:rsidR="00021A09" w:rsidRDefault="00CC7D61">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21A09" w14:paraId="2E014CAA"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447DED31" w14:textId="77777777" w:rsidR="00021A09" w:rsidRDefault="00CC7D61">
            <w:r>
              <w:rPr>
                <w:rFonts w:ascii="Arial" w:eastAsia="Arial" w:hAnsi="Arial" w:cs="Arial"/>
                <w:b/>
                <w:bCs/>
                <w:color w:val="FFFFFF"/>
                <w:sz w:val="32"/>
                <w:szCs w:val="32"/>
              </w:rPr>
              <w:lastRenderedPageBreak/>
              <w:t>SECTION 7: MONITORING &amp; EVALUATION</w:t>
            </w:r>
          </w:p>
        </w:tc>
      </w:tr>
    </w:tbl>
    <w:p w14:paraId="02E6E3C3" w14:textId="77777777" w:rsidR="00021A09" w:rsidRDefault="00021A09">
      <w:pPr>
        <w:spacing w:after="120"/>
      </w:pPr>
    </w:p>
    <w:p w14:paraId="6EBC66AF" w14:textId="77777777" w:rsidR="00021A09" w:rsidRDefault="00CC7D61">
      <w:pPr>
        <w:spacing w:before="80" w:after="100"/>
      </w:pPr>
      <w:r>
        <w:rPr>
          <w:rFonts w:ascii="Arial" w:eastAsia="Arial" w:hAnsi="Arial" w:cs="Arial"/>
          <w:sz w:val="22"/>
          <w:szCs w:val="22"/>
        </w:rPr>
        <w:t>Monitoring and Evaluation (M&amp;E) helps you understand whether your work creates the intended change, and provides evidence to funders.</w:t>
      </w:r>
    </w:p>
    <w:p w14:paraId="4CBC4648" w14:textId="77777777" w:rsidR="00021A09" w:rsidRDefault="00021A09">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83"/>
        <w:gridCol w:w="8077"/>
      </w:tblGrid>
      <w:tr w:rsidR="00021A09" w14:paraId="676DD2DD"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6DE1088D" w14:textId="77777777" w:rsidR="00021A09" w:rsidRDefault="00CC7D61">
            <w:r>
              <w:rPr>
                <w:rFonts w:ascii="Arial" w:eastAsia="Arial" w:hAnsi="Arial" w:cs="Arial"/>
                <w:b/>
                <w:bCs/>
                <w:color w:val="FFFFFF"/>
                <w:sz w:val="21"/>
                <w:szCs w:val="21"/>
              </w:rPr>
              <w:t>Level</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6D12059A" w14:textId="77777777" w:rsidR="00021A09" w:rsidRDefault="00CC7D61">
            <w:r>
              <w:rPr>
                <w:rFonts w:ascii="Arial" w:eastAsia="Arial" w:hAnsi="Arial" w:cs="Arial"/>
                <w:b/>
                <w:bCs/>
                <w:color w:val="FFFFFF"/>
                <w:sz w:val="21"/>
                <w:szCs w:val="21"/>
              </w:rPr>
              <w:t>Definition / Example</w:t>
            </w:r>
          </w:p>
        </w:tc>
      </w:tr>
      <w:tr w:rsidR="00021A09" w14:paraId="26345DE9"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B3F541B" w14:textId="77777777" w:rsidR="00021A09" w:rsidRDefault="00CC7D61">
            <w:r>
              <w:rPr>
                <w:rFonts w:ascii="Arial" w:eastAsia="Arial" w:hAnsi="Arial" w:cs="Arial"/>
                <w:sz w:val="22"/>
                <w:szCs w:val="22"/>
              </w:rPr>
              <w:t>Inputs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78A7842" w14:textId="77777777" w:rsidR="00021A09" w:rsidRDefault="00CC7D61">
            <w:r>
              <w:rPr>
                <w:rFonts w:ascii="Arial" w:eastAsia="Arial" w:hAnsi="Arial" w:cs="Arial"/>
                <w:sz w:val="22"/>
                <w:szCs w:val="22"/>
              </w:rPr>
              <w:t>Resources invested: staff, money, equipment, volunteer time</w:t>
            </w:r>
          </w:p>
        </w:tc>
      </w:tr>
      <w:tr w:rsidR="00021A09" w14:paraId="63B30694"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20376A1" w14:textId="77777777" w:rsidR="00021A09" w:rsidRDefault="00CC7D61">
            <w:r>
              <w:rPr>
                <w:rFonts w:ascii="Arial" w:eastAsia="Arial" w:hAnsi="Arial" w:cs="Arial"/>
                <w:sz w:val="22"/>
                <w:szCs w:val="22"/>
              </w:rPr>
              <w:t>Activities</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9EAE72A" w14:textId="77777777" w:rsidR="00021A09" w:rsidRDefault="00CC7D61">
            <w:r>
              <w:rPr>
                <w:rFonts w:ascii="Arial" w:eastAsia="Arial" w:hAnsi="Arial" w:cs="Arial"/>
                <w:sz w:val="22"/>
                <w:szCs w:val="22"/>
              </w:rPr>
              <w:t>What you do: training sessions, health screenings, food distributions</w:t>
            </w:r>
          </w:p>
        </w:tc>
      </w:tr>
      <w:tr w:rsidR="00021A09" w14:paraId="7AFF4A55"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610512D" w14:textId="77777777" w:rsidR="00021A09" w:rsidRDefault="00CC7D61">
            <w:r>
              <w:rPr>
                <w:rFonts w:ascii="Arial" w:eastAsia="Arial" w:hAnsi="Arial" w:cs="Arial"/>
                <w:sz w:val="22"/>
                <w:szCs w:val="22"/>
              </w:rPr>
              <w:t>Outputs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B071D64" w14:textId="77777777" w:rsidR="00021A09" w:rsidRDefault="00CC7D61">
            <w:r>
              <w:rPr>
                <w:rFonts w:ascii="Arial" w:eastAsia="Arial" w:hAnsi="Arial" w:cs="Arial"/>
                <w:sz w:val="22"/>
                <w:szCs w:val="22"/>
              </w:rPr>
              <w:t>Immediate results: number of people trained, kits distributed, workshops held</w:t>
            </w:r>
          </w:p>
        </w:tc>
      </w:tr>
      <w:tr w:rsidR="00021A09" w14:paraId="1F159713"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ED3AA3F" w14:textId="77777777" w:rsidR="00021A09" w:rsidRDefault="00CC7D61">
            <w:r>
              <w:rPr>
                <w:rFonts w:ascii="Arial" w:eastAsia="Arial" w:hAnsi="Arial" w:cs="Arial"/>
                <w:sz w:val="22"/>
                <w:szCs w:val="22"/>
              </w:rPr>
              <w:t>Outcomes</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9370709" w14:textId="77777777" w:rsidR="00021A09" w:rsidRDefault="00CC7D61">
            <w:r>
              <w:rPr>
                <w:rFonts w:ascii="Arial" w:eastAsia="Arial" w:hAnsi="Arial" w:cs="Arial"/>
                <w:sz w:val="22"/>
                <w:szCs w:val="22"/>
              </w:rPr>
              <w:t>Short/medium-term change: % who changed behaviour or gained skills</w:t>
            </w:r>
          </w:p>
        </w:tc>
      </w:tr>
      <w:tr w:rsidR="00021A09" w14:paraId="38E49882"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A516D3A" w14:textId="77777777" w:rsidR="00021A09" w:rsidRDefault="00CC7D61">
            <w:r>
              <w:rPr>
                <w:rFonts w:ascii="Arial" w:eastAsia="Arial" w:hAnsi="Arial" w:cs="Arial"/>
                <w:sz w:val="22"/>
                <w:szCs w:val="22"/>
              </w:rPr>
              <w:t>Impact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0D7FBD3" w14:textId="77777777" w:rsidR="00021A09" w:rsidRDefault="00CC7D61">
            <w:r>
              <w:rPr>
                <w:rFonts w:ascii="Arial" w:eastAsia="Arial" w:hAnsi="Arial" w:cs="Arial"/>
                <w:sz w:val="22"/>
                <w:szCs w:val="22"/>
              </w:rPr>
              <w:t>Long-term societal change: reduced poverty, improved health, increased employment</w:t>
            </w:r>
          </w:p>
        </w:tc>
      </w:tr>
    </w:tbl>
    <w:p w14:paraId="34BB7850" w14:textId="77777777" w:rsidR="00021A09" w:rsidRDefault="00021A09">
      <w:pPr>
        <w:spacing w:after="120"/>
      </w:pPr>
    </w:p>
    <w:p w14:paraId="17035AAC" w14:textId="77777777" w:rsidR="00021A09" w:rsidRDefault="00CC7D61">
      <w:pPr>
        <w:spacing w:before="100" w:after="80"/>
      </w:pPr>
      <w:r>
        <w:rPr>
          <w:rFonts w:ascii="Arial" w:eastAsia="Arial" w:hAnsi="Arial" w:cs="Arial"/>
          <w:b/>
          <w:bCs/>
          <w:sz w:val="22"/>
          <w:szCs w:val="22"/>
        </w:rPr>
        <w:t>Free / Affordable M&amp;E Tools (USD):</w:t>
      </w:r>
    </w:p>
    <w:p w14:paraId="76BA4881" w14:textId="77777777" w:rsidR="00021A09" w:rsidRDefault="00CC7D61">
      <w:pPr>
        <w:pStyle w:val="ListParagraph"/>
        <w:numPr>
          <w:ilvl w:val="0"/>
          <w:numId w:val="3"/>
        </w:numPr>
        <w:spacing w:before="60" w:after="60"/>
      </w:pPr>
      <w:r>
        <w:rPr>
          <w:rFonts w:ascii="Arial" w:eastAsia="Arial" w:hAnsi="Arial" w:cs="Arial"/>
          <w:sz w:val="22"/>
          <w:szCs w:val="22"/>
        </w:rPr>
        <w:t>KoboToolbox: kobo.humanitarianresponse.info – FREE, offline-capable survey tool used by UN agencies</w:t>
      </w:r>
    </w:p>
    <w:p w14:paraId="637C7CC4" w14:textId="77777777" w:rsidR="00021A09" w:rsidRDefault="00CC7D61">
      <w:pPr>
        <w:pStyle w:val="ListParagraph"/>
        <w:numPr>
          <w:ilvl w:val="0"/>
          <w:numId w:val="3"/>
        </w:numPr>
        <w:spacing w:before="60" w:after="60"/>
      </w:pPr>
      <w:r>
        <w:rPr>
          <w:rFonts w:ascii="Arial" w:eastAsia="Arial" w:hAnsi="Arial" w:cs="Arial"/>
          <w:sz w:val="22"/>
          <w:szCs w:val="22"/>
        </w:rPr>
        <w:t>ODK Collect: getodk.org – free mobile data collection for Android</w:t>
      </w:r>
    </w:p>
    <w:p w14:paraId="39CB4771" w14:textId="77777777" w:rsidR="00021A09" w:rsidRDefault="00CC7D61">
      <w:pPr>
        <w:pStyle w:val="ListParagraph"/>
        <w:numPr>
          <w:ilvl w:val="0"/>
          <w:numId w:val="3"/>
        </w:numPr>
        <w:spacing w:before="60" w:after="60"/>
      </w:pPr>
      <w:r>
        <w:rPr>
          <w:rFonts w:ascii="Arial" w:eastAsia="Arial" w:hAnsi="Arial" w:cs="Arial"/>
          <w:sz w:val="22"/>
          <w:szCs w:val="22"/>
        </w:rPr>
        <w:t>Google Forms + Sheets – free, simple surveys with automatic data entry</w:t>
      </w:r>
    </w:p>
    <w:p w14:paraId="46808488" w14:textId="77777777" w:rsidR="00021A09" w:rsidRDefault="00CC7D61">
      <w:pPr>
        <w:pStyle w:val="ListParagraph"/>
        <w:numPr>
          <w:ilvl w:val="0"/>
          <w:numId w:val="3"/>
        </w:numPr>
        <w:spacing w:before="60" w:after="60"/>
      </w:pPr>
      <w:r>
        <w:rPr>
          <w:rFonts w:ascii="Arial" w:eastAsia="Arial" w:hAnsi="Arial" w:cs="Arial"/>
          <w:sz w:val="22"/>
          <w:szCs w:val="22"/>
        </w:rPr>
        <w:t>Flourish (flourish.studio) – free tier available, data visualisation for reports</w:t>
      </w:r>
    </w:p>
    <w:p w14:paraId="4B691E03" w14:textId="77777777" w:rsidR="00021A09" w:rsidRDefault="00CC7D61">
      <w:pPr>
        <w:pStyle w:val="ListParagraph"/>
        <w:numPr>
          <w:ilvl w:val="0"/>
          <w:numId w:val="3"/>
        </w:numPr>
        <w:spacing w:before="60" w:after="60"/>
      </w:pPr>
      <w:r>
        <w:rPr>
          <w:rFonts w:ascii="Arial" w:eastAsia="Arial" w:hAnsi="Arial" w:cs="Arial"/>
          <w:sz w:val="22"/>
          <w:szCs w:val="22"/>
        </w:rPr>
        <w:t>Looker Studio (Google) – free, real-time dashboards</w:t>
      </w:r>
    </w:p>
    <w:p w14:paraId="1AB1334E" w14:textId="77777777" w:rsidR="00021A09" w:rsidRDefault="00021A09">
      <w:pPr>
        <w:spacing w:after="240"/>
      </w:pPr>
    </w:p>
    <w:p w14:paraId="1B0A057D" w14:textId="77777777" w:rsidR="00021A09" w:rsidRDefault="00CC7D61">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21A09" w14:paraId="7E14BB42"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6A815131" w14:textId="77777777" w:rsidR="00021A09" w:rsidRDefault="00CC7D61">
            <w:r>
              <w:rPr>
                <w:rFonts w:ascii="Arial" w:eastAsia="Arial" w:hAnsi="Arial" w:cs="Arial"/>
                <w:b/>
                <w:bCs/>
                <w:color w:val="FFFFFF"/>
                <w:sz w:val="32"/>
                <w:szCs w:val="32"/>
              </w:rPr>
              <w:lastRenderedPageBreak/>
              <w:t>SECTION 8: DATA PROTECTION &amp; PRIVACY</w:t>
            </w:r>
          </w:p>
        </w:tc>
      </w:tr>
    </w:tbl>
    <w:p w14:paraId="7C60D9D8" w14:textId="77777777" w:rsidR="00021A09" w:rsidRDefault="00021A09">
      <w:pPr>
        <w:spacing w:after="120"/>
      </w:pPr>
    </w:p>
    <w:p w14:paraId="2A9231E0" w14:textId="77777777" w:rsidR="00021A09" w:rsidRDefault="00CC7D61">
      <w:pPr>
        <w:spacing w:before="80" w:after="100"/>
      </w:pPr>
      <w:r>
        <w:rPr>
          <w:rFonts w:ascii="Arial" w:eastAsia="Arial" w:hAnsi="Arial" w:cs="Arial"/>
          <w:sz w:val="22"/>
          <w:szCs w:val="22"/>
        </w:rPr>
        <w:t>Data protection is a legal obligation in South Africa. Your organisation collects personal data about beneficiaries, donors, volunteers, and staff.</w:t>
      </w:r>
    </w:p>
    <w:p w14:paraId="45902256" w14:textId="77777777" w:rsidR="00021A09" w:rsidRDefault="00021A09">
      <w:pPr>
        <w:spacing w:after="120"/>
      </w:pPr>
    </w:p>
    <w:p w14:paraId="45820D6A" w14:textId="77777777" w:rsidR="00021A09" w:rsidRDefault="00CC7D61">
      <w:pPr>
        <w:spacing w:before="100" w:after="80"/>
      </w:pPr>
      <w:r>
        <w:rPr>
          <w:rFonts w:ascii="Arial" w:eastAsia="Arial" w:hAnsi="Arial" w:cs="Arial"/>
          <w:b/>
          <w:bCs/>
          <w:sz w:val="22"/>
          <w:szCs w:val="22"/>
        </w:rPr>
        <w:t>Key Principles:</w:t>
      </w:r>
    </w:p>
    <w:p w14:paraId="294982FC" w14:textId="77777777" w:rsidR="00021A09" w:rsidRDefault="00CC7D61">
      <w:pPr>
        <w:pStyle w:val="ListParagraph"/>
        <w:numPr>
          <w:ilvl w:val="0"/>
          <w:numId w:val="3"/>
        </w:numPr>
        <w:spacing w:before="60" w:after="60"/>
      </w:pPr>
      <w:r>
        <w:rPr>
          <w:rFonts w:ascii="Arial" w:eastAsia="Arial" w:hAnsi="Arial" w:cs="Arial"/>
          <w:sz w:val="22"/>
          <w:szCs w:val="22"/>
        </w:rPr>
        <w:t>Collect only what you need (data minimisation)</w:t>
      </w:r>
    </w:p>
    <w:p w14:paraId="0432D178" w14:textId="77777777" w:rsidR="00021A09" w:rsidRDefault="00CC7D61">
      <w:pPr>
        <w:pStyle w:val="ListParagraph"/>
        <w:numPr>
          <w:ilvl w:val="0"/>
          <w:numId w:val="3"/>
        </w:numPr>
        <w:spacing w:before="60" w:after="60"/>
      </w:pPr>
      <w:r>
        <w:rPr>
          <w:rFonts w:ascii="Arial" w:eastAsia="Arial" w:hAnsi="Arial" w:cs="Arial"/>
          <w:sz w:val="22"/>
          <w:szCs w:val="22"/>
        </w:rPr>
        <w:t>Tell people why you're collecting their data (transparency)</w:t>
      </w:r>
    </w:p>
    <w:p w14:paraId="2C9AACDB" w14:textId="77777777" w:rsidR="00021A09" w:rsidRDefault="00CC7D61">
      <w:pPr>
        <w:pStyle w:val="ListParagraph"/>
        <w:numPr>
          <w:ilvl w:val="0"/>
          <w:numId w:val="3"/>
        </w:numPr>
        <w:spacing w:before="60" w:after="60"/>
      </w:pPr>
      <w:r>
        <w:rPr>
          <w:rFonts w:ascii="Arial" w:eastAsia="Arial" w:hAnsi="Arial" w:cs="Arial"/>
          <w:sz w:val="22"/>
          <w:szCs w:val="22"/>
        </w:rPr>
        <w:t>Keep data secure – locked filing cabinets, password-protected computers</w:t>
      </w:r>
    </w:p>
    <w:p w14:paraId="44E6133E" w14:textId="77777777" w:rsidR="00021A09" w:rsidRDefault="00CC7D61">
      <w:pPr>
        <w:pStyle w:val="ListParagraph"/>
        <w:numPr>
          <w:ilvl w:val="0"/>
          <w:numId w:val="3"/>
        </w:numPr>
        <w:spacing w:before="60" w:after="60"/>
      </w:pPr>
      <w:r>
        <w:rPr>
          <w:rFonts w:ascii="Arial" w:eastAsia="Arial" w:hAnsi="Arial" w:cs="Arial"/>
          <w:sz w:val="22"/>
          <w:szCs w:val="22"/>
        </w:rPr>
        <w:t>Don't share data with third parties without consent</w:t>
      </w:r>
    </w:p>
    <w:p w14:paraId="497D0884" w14:textId="77777777" w:rsidR="00021A09" w:rsidRDefault="00CC7D61">
      <w:pPr>
        <w:pStyle w:val="ListParagraph"/>
        <w:numPr>
          <w:ilvl w:val="0"/>
          <w:numId w:val="3"/>
        </w:numPr>
        <w:spacing w:before="60" w:after="60"/>
      </w:pPr>
      <w:r>
        <w:rPr>
          <w:rFonts w:ascii="Arial" w:eastAsia="Arial" w:hAnsi="Arial" w:cs="Arial"/>
          <w:sz w:val="22"/>
          <w:szCs w:val="22"/>
        </w:rPr>
        <w:t>Delete data when no longer needed</w:t>
      </w:r>
    </w:p>
    <w:p w14:paraId="5CBC855F" w14:textId="77777777" w:rsidR="00021A09" w:rsidRDefault="00021A09">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21A09" w14:paraId="32D234B6"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47556A0C" w14:textId="77777777" w:rsidR="00021A09" w:rsidRDefault="00CC7D61">
            <w:r>
              <w:rPr>
                <w:rFonts w:ascii="Arial" w:eastAsia="Arial" w:hAnsi="Arial" w:cs="Arial"/>
                <w:b/>
                <w:bCs/>
                <w:color w:val="FFFFFF"/>
                <w:sz w:val="32"/>
                <w:szCs w:val="32"/>
              </w:rPr>
              <w:t>SECTION 9: QUICK REFERENCE SUMMARY</w:t>
            </w:r>
          </w:p>
        </w:tc>
      </w:tr>
    </w:tbl>
    <w:p w14:paraId="453D089A" w14:textId="77777777" w:rsidR="00021A09" w:rsidRDefault="00021A09">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95"/>
        <w:gridCol w:w="7765"/>
      </w:tblGrid>
      <w:tr w:rsidR="00021A09" w14:paraId="66E023F4"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517FD7A8" w14:textId="77777777" w:rsidR="00021A09" w:rsidRDefault="00CC7D61">
            <w:r>
              <w:rPr>
                <w:rFonts w:ascii="Arial" w:eastAsia="Arial" w:hAnsi="Arial" w:cs="Arial"/>
                <w:b/>
                <w:bCs/>
                <w:color w:val="FFFFFF"/>
                <w:sz w:val="21"/>
                <w:szCs w:val="21"/>
              </w:rPr>
              <w:t>Key Area</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30812E76" w14:textId="77777777" w:rsidR="00021A09" w:rsidRDefault="00CC7D61">
            <w:r>
              <w:rPr>
                <w:rFonts w:ascii="Arial" w:eastAsia="Arial" w:hAnsi="Arial" w:cs="Arial"/>
                <w:b/>
                <w:bCs/>
                <w:color w:val="FFFFFF"/>
                <w:sz w:val="21"/>
                <w:szCs w:val="21"/>
              </w:rPr>
              <w:t>Action / Resource</w:t>
            </w:r>
          </w:p>
        </w:tc>
      </w:tr>
      <w:tr w:rsidR="00021A09" w14:paraId="1B4F04C0"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FD04598" w14:textId="77777777" w:rsidR="00021A09" w:rsidRDefault="00CC7D61">
            <w:r>
              <w:rPr>
                <w:rFonts w:ascii="Arial" w:eastAsia="Arial" w:hAnsi="Arial" w:cs="Arial"/>
                <w:sz w:val="22"/>
                <w:szCs w:val="22"/>
              </w:rPr>
              <w:t>Registration</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40ABF05" w14:textId="77777777" w:rsidR="00021A09" w:rsidRDefault="00CC7D61">
            <w:r>
              <w:rPr>
                <w:rFonts w:ascii="Arial" w:eastAsia="Arial" w:hAnsi="Arial" w:cs="Arial"/>
                <w:sz w:val="22"/>
                <w:szCs w:val="22"/>
              </w:rPr>
              <w:t>Department of Social Development (DSD) – Non-Profit Organisations Act 71 of 1997 (NPO Act)</w:t>
            </w:r>
          </w:p>
        </w:tc>
      </w:tr>
      <w:tr w:rsidR="00021A09" w14:paraId="16C540C8"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175FCBC" w14:textId="77777777" w:rsidR="00021A09" w:rsidRDefault="00CC7D61">
            <w:r>
              <w:rPr>
                <w:rFonts w:ascii="Arial" w:eastAsia="Arial" w:hAnsi="Arial" w:cs="Arial"/>
                <w:sz w:val="22"/>
                <w:szCs w:val="22"/>
              </w:rPr>
              <w:t>Tax</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66DA0F8" w14:textId="77777777" w:rsidR="00021A09" w:rsidRDefault="00CC7D61">
            <w:r>
              <w:rPr>
                <w:rFonts w:ascii="Arial" w:eastAsia="Arial" w:hAnsi="Arial" w:cs="Arial"/>
                <w:sz w:val="22"/>
                <w:szCs w:val="22"/>
              </w:rPr>
              <w:t>South African Revenue Service (SARS) – apply for Section 30 PBO status + Section 18A tax-deductible receipt approval</w:t>
            </w:r>
          </w:p>
        </w:tc>
      </w:tr>
      <w:tr w:rsidR="00021A09" w14:paraId="13DB4556"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85307B5" w14:textId="77777777" w:rsidR="00021A09" w:rsidRDefault="00CC7D61">
            <w:r>
              <w:rPr>
                <w:rFonts w:ascii="Arial" w:eastAsia="Arial" w:hAnsi="Arial" w:cs="Arial"/>
                <w:sz w:val="22"/>
                <w:szCs w:val="22"/>
              </w:rPr>
              <w:t>Banking</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45B766F" w14:textId="77777777" w:rsidR="00021A09" w:rsidRDefault="00CC7D61">
            <w:r>
              <w:rPr>
                <w:rFonts w:ascii="Arial" w:eastAsia="Arial" w:hAnsi="Arial" w:cs="Arial"/>
                <w:sz w:val="22"/>
                <w:szCs w:val="22"/>
              </w:rPr>
              <w:t>ABSA, Standard Bank, Nedbank, FNB, Capitec Business – ask for NPO/NGO account (often reduced fees). ABSA and FNB have dedicated NPO banking packages.</w:t>
            </w:r>
          </w:p>
        </w:tc>
      </w:tr>
      <w:tr w:rsidR="00021A09" w14:paraId="4BA5B60D"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DFFB2E1" w14:textId="77777777" w:rsidR="00021A09" w:rsidRDefault="00CC7D61">
            <w:r>
              <w:rPr>
                <w:rFonts w:ascii="Arial" w:eastAsia="Arial" w:hAnsi="Arial" w:cs="Arial"/>
                <w:sz w:val="22"/>
                <w:szCs w:val="22"/>
              </w:rPr>
              <w:t>Labour Law</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57E5C3F" w14:textId="77777777" w:rsidR="00021A09" w:rsidRDefault="00CC7D61">
            <w:r>
              <w:rPr>
                <w:rFonts w:ascii="Arial" w:eastAsia="Arial" w:hAnsi="Arial" w:cs="Arial"/>
                <w:sz w:val="22"/>
                <w:szCs w:val="22"/>
              </w:rPr>
              <w:t>Labour Relations Act 66 of 1995; Basic Conditions of Employment Act 75 of 1997 (BCEA); UIF Act; COIDA (Compensation for Occupational Injuries &amp; Diseases Act)</w:t>
            </w:r>
          </w:p>
        </w:tc>
      </w:tr>
      <w:tr w:rsidR="00021A09" w14:paraId="7CCA4B68"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F45F068" w14:textId="77777777" w:rsidR="00021A09" w:rsidRDefault="00CC7D61">
            <w:r>
              <w:rPr>
                <w:rFonts w:ascii="Arial" w:eastAsia="Arial" w:hAnsi="Arial" w:cs="Arial"/>
                <w:sz w:val="22"/>
                <w:szCs w:val="22"/>
              </w:rPr>
              <w:t>Annual Returns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9249DE6" w14:textId="77777777" w:rsidR="00021A09" w:rsidRDefault="00CC7D61">
            <w:r>
              <w:rPr>
                <w:rFonts w:ascii="Arial" w:eastAsia="Arial" w:hAnsi="Arial" w:cs="Arial"/>
                <w:sz w:val="22"/>
                <w:szCs w:val="22"/>
              </w:rPr>
              <w:t>Submit annual report + financial statements to DSD within 9 months of financial year end. Failure leads to de-registration after notice.</w:t>
            </w:r>
          </w:p>
        </w:tc>
      </w:tr>
      <w:tr w:rsidR="00021A09" w14:paraId="0665FED7"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7BBC03A" w14:textId="77777777" w:rsidR="00021A09" w:rsidRDefault="00CC7D61">
            <w:r>
              <w:rPr>
                <w:rFonts w:ascii="Arial" w:eastAsia="Arial" w:hAnsi="Arial" w:cs="Arial"/>
                <w:sz w:val="22"/>
                <w:szCs w:val="22"/>
              </w:rPr>
              <w:t>Audit</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8CA5D30" w14:textId="77777777" w:rsidR="00021A09" w:rsidRDefault="00CC7D61">
            <w:r>
              <w:rPr>
                <w:rFonts w:ascii="Arial" w:eastAsia="Arial" w:hAnsi="Arial" w:cs="Arial"/>
                <w:sz w:val="22"/>
                <w:szCs w:val="22"/>
              </w:rPr>
              <w:t>Independent review required; full audit if income &gt; R1 million p.a. or if a funder specifically requires it.</w:t>
            </w:r>
          </w:p>
        </w:tc>
      </w:tr>
      <w:tr w:rsidR="00021A09" w14:paraId="0E1F360D"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1EE3016" w14:textId="77777777" w:rsidR="00021A09" w:rsidRDefault="00CC7D61">
            <w:r>
              <w:rPr>
                <w:rFonts w:ascii="Arial" w:eastAsia="Arial" w:hAnsi="Arial" w:cs="Arial"/>
                <w:sz w:val="22"/>
                <w:szCs w:val="22"/>
              </w:rPr>
              <w:t>Key Funders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9B77562" w14:textId="77777777" w:rsidR="00021A09" w:rsidRDefault="00CC7D61">
            <w:r>
              <w:rPr>
                <w:rFonts w:ascii="Arial" w:eastAsia="Arial" w:hAnsi="Arial" w:cs="Arial"/>
                <w:sz w:val="22"/>
                <w:szCs w:val="22"/>
              </w:rPr>
              <w:t>National Lotteries Commission (NLC) – nlcsa.org.za, National Development Agency (NDA) – nda.org.za, DSD Funding window – dsd.gov.za</w:t>
            </w:r>
          </w:p>
        </w:tc>
      </w:tr>
      <w:tr w:rsidR="00021A09" w14:paraId="31D877B6"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E695787" w14:textId="77777777" w:rsidR="00021A09" w:rsidRDefault="00CC7D61">
            <w:r>
              <w:rPr>
                <w:rFonts w:ascii="Arial" w:eastAsia="Arial" w:hAnsi="Arial" w:cs="Arial"/>
                <w:sz w:val="22"/>
                <w:szCs w:val="22"/>
              </w:rPr>
              <w:t>Local Currency</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A4FC8D6" w14:textId="77777777" w:rsidR="00021A09" w:rsidRDefault="00CC7D61">
            <w:r>
              <w:rPr>
                <w:rFonts w:ascii="Arial" w:eastAsia="Arial" w:hAnsi="Arial" w:cs="Arial"/>
                <w:sz w:val="22"/>
                <w:szCs w:val="22"/>
              </w:rPr>
              <w:t>ZAR (Rand)</w:t>
            </w:r>
          </w:p>
        </w:tc>
      </w:tr>
      <w:tr w:rsidR="00021A09" w14:paraId="579EFA14"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8753CE9" w14:textId="77777777" w:rsidR="00021A09" w:rsidRDefault="00CC7D61">
            <w:r>
              <w:rPr>
                <w:rFonts w:ascii="Arial" w:eastAsia="Arial" w:hAnsi="Arial" w:cs="Arial"/>
                <w:sz w:val="22"/>
                <w:szCs w:val="22"/>
              </w:rPr>
              <w:t>Contact Format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4AE8E8A" w14:textId="77777777" w:rsidR="00021A09" w:rsidRDefault="00CC7D61">
            <w:r>
              <w:rPr>
                <w:rFonts w:ascii="Arial" w:eastAsia="Arial" w:hAnsi="Arial" w:cs="Arial"/>
                <w:sz w:val="22"/>
                <w:szCs w:val="22"/>
              </w:rPr>
              <w:t>+27 XX XXX XXXX</w:t>
            </w:r>
          </w:p>
        </w:tc>
      </w:tr>
    </w:tbl>
    <w:p w14:paraId="08ECC914" w14:textId="77777777" w:rsidR="00021A09" w:rsidRDefault="00021A09">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21A09" w14:paraId="10244857" w14:textId="77777777">
        <w:tblPrEx>
          <w:tblCellMar>
            <w:top w:w="0" w:type="dxa"/>
            <w:bottom w:w="0" w:type="dxa"/>
          </w:tblCellMar>
        </w:tblPrEx>
        <w:tc>
          <w:tcPr>
            <w:tcW w:w="0" w:type="auto"/>
            <w:shd w:val="clear" w:color="auto" w:fill="C47A0B"/>
            <w:tcMar>
              <w:top w:w="100" w:type="dxa"/>
              <w:left w:w="200" w:type="dxa"/>
              <w:bottom w:w="100" w:type="dxa"/>
              <w:right w:w="200" w:type="dxa"/>
            </w:tcMar>
          </w:tcPr>
          <w:p w14:paraId="7EEAC8BF" w14:textId="77777777" w:rsidR="00021A09" w:rsidRDefault="00CC7D61">
            <w:r>
              <w:rPr>
                <w:rFonts w:ascii="Arial" w:eastAsia="Arial" w:hAnsi="Arial" w:cs="Arial"/>
                <w:b/>
                <w:bCs/>
                <w:color w:val="FFFFFF"/>
                <w:sz w:val="22"/>
                <w:szCs w:val="22"/>
              </w:rPr>
              <w:t>Pricing Note (USD)</w:t>
            </w:r>
          </w:p>
        </w:tc>
      </w:tr>
      <w:tr w:rsidR="00021A09" w14:paraId="76974035"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8E1"/>
            <w:tcMar>
              <w:top w:w="140" w:type="dxa"/>
              <w:left w:w="200" w:type="dxa"/>
              <w:bottom w:w="140" w:type="dxa"/>
              <w:right w:w="200" w:type="dxa"/>
            </w:tcMar>
          </w:tcPr>
          <w:p w14:paraId="5AF7FC4F" w14:textId="77777777" w:rsidR="00021A09" w:rsidRDefault="00CC7D61">
            <w:pPr>
              <w:spacing w:before="60" w:after="60"/>
            </w:pPr>
            <w:r>
              <w:rPr>
                <w:rFonts w:ascii="Arial" w:eastAsia="Arial" w:hAnsi="Arial" w:cs="Arial"/>
                <w:sz w:val="22"/>
                <w:szCs w:val="22"/>
              </w:rPr>
              <w:t>💡</w:t>
            </w:r>
            <w:r>
              <w:rPr>
                <w:rFonts w:ascii="Arial" w:eastAsia="Arial" w:hAnsi="Arial" w:cs="Arial"/>
                <w:sz w:val="22"/>
                <w:szCs w:val="22"/>
              </w:rPr>
              <w:t xml:space="preserve"> Pricing Disclaimer: All software and tool prices listed in this document are shown in US Dollars (USD), as this is the standard currency used by international software suppliers and service providers. Prices are approximate and subject to change. NGOs in South Africa </w:t>
            </w:r>
            <w:r>
              <w:rPr>
                <w:rFonts w:ascii="Arial" w:eastAsia="Arial" w:hAnsi="Arial" w:cs="Arial"/>
                <w:sz w:val="22"/>
                <w:szCs w:val="22"/>
              </w:rPr>
              <w:lastRenderedPageBreak/>
              <w:t>should check current local pricing with the respective suppliers and account for any applicable import duties, taxes, or foreign exchange rates when budgeting.</w:t>
            </w:r>
          </w:p>
        </w:tc>
      </w:tr>
    </w:tbl>
    <w:p w14:paraId="23872578" w14:textId="77777777" w:rsidR="00021A09" w:rsidRDefault="00021A09">
      <w:pPr>
        <w:spacing w:after="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21A09" w14:paraId="4DC9741A" w14:textId="77777777">
        <w:tblPrEx>
          <w:tblCellMar>
            <w:top w:w="0" w:type="dxa"/>
            <w:bottom w:w="0" w:type="dxa"/>
          </w:tblCellMar>
        </w:tblPrEx>
        <w:tc>
          <w:tcPr>
            <w:tcW w:w="0" w:type="auto"/>
            <w:shd w:val="clear" w:color="auto" w:fill="2E86C1"/>
            <w:tcMar>
              <w:top w:w="100" w:type="dxa"/>
              <w:left w:w="200" w:type="dxa"/>
              <w:bottom w:w="100" w:type="dxa"/>
              <w:right w:w="200" w:type="dxa"/>
            </w:tcMar>
          </w:tcPr>
          <w:p w14:paraId="12B53BF2" w14:textId="77777777" w:rsidR="00021A09" w:rsidRDefault="00CC7D61">
            <w:r>
              <w:rPr>
                <w:rFonts w:ascii="Arial" w:eastAsia="Arial" w:hAnsi="Arial" w:cs="Arial"/>
                <w:b/>
                <w:bCs/>
                <w:color w:val="FFFFFF"/>
                <w:sz w:val="22"/>
                <w:szCs w:val="22"/>
              </w:rPr>
              <w:t>Documents in This Pack</w:t>
            </w:r>
          </w:p>
        </w:tc>
      </w:tr>
      <w:tr w:rsidR="00021A09" w14:paraId="05130377"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D6EAF8"/>
            <w:tcMar>
              <w:top w:w="140" w:type="dxa"/>
              <w:left w:w="200" w:type="dxa"/>
              <w:bottom w:w="140" w:type="dxa"/>
              <w:right w:w="200" w:type="dxa"/>
            </w:tcMar>
          </w:tcPr>
          <w:p w14:paraId="4477E455" w14:textId="77777777" w:rsidR="00021A09" w:rsidRDefault="00CC7D61">
            <w:pPr>
              <w:spacing w:before="60" w:after="60"/>
            </w:pPr>
            <w:r>
              <w:rPr>
                <w:rFonts w:ascii="Arial" w:eastAsia="Arial" w:hAnsi="Arial" w:cs="Arial"/>
                <w:sz w:val="22"/>
                <w:szCs w:val="22"/>
              </w:rPr>
              <w:t>1. NGO Master Handbook (this document)</w:t>
            </w:r>
          </w:p>
          <w:p w14:paraId="467F7761" w14:textId="77777777" w:rsidR="00021A09" w:rsidRDefault="00CC7D61">
            <w:pPr>
              <w:spacing w:before="60" w:after="60"/>
            </w:pPr>
            <w:r>
              <w:rPr>
                <w:rFonts w:ascii="Arial" w:eastAsia="Arial" w:hAnsi="Arial" w:cs="Arial"/>
                <w:sz w:val="22"/>
                <w:szCs w:val="22"/>
              </w:rPr>
              <w:t>2. Financial Management Templates (Budget, Cashbook, Monthly Report, Invoice)</w:t>
            </w:r>
          </w:p>
          <w:p w14:paraId="2313B0A9" w14:textId="77777777" w:rsidR="00021A09" w:rsidRDefault="00CC7D61">
            <w:pPr>
              <w:spacing w:before="60" w:after="60"/>
            </w:pPr>
            <w:r>
              <w:rPr>
                <w:rFonts w:ascii="Arial" w:eastAsia="Arial" w:hAnsi="Arial" w:cs="Arial"/>
                <w:sz w:val="22"/>
                <w:szCs w:val="22"/>
              </w:rPr>
              <w:t>3. HR &amp; Legal Templates (Employment Contract, Volunteer Agreement, Indemnity, Consent)</w:t>
            </w:r>
          </w:p>
          <w:p w14:paraId="456D16DD" w14:textId="77777777" w:rsidR="00021A09" w:rsidRDefault="00CC7D61">
            <w:pPr>
              <w:spacing w:before="60" w:after="60"/>
            </w:pPr>
            <w:r>
              <w:rPr>
                <w:rFonts w:ascii="Arial" w:eastAsia="Arial" w:hAnsi="Arial" w:cs="Arial"/>
                <w:sz w:val="22"/>
                <w:szCs w:val="22"/>
              </w:rPr>
              <w:t>4. Reporting &amp; Fundraising Templates (Narrative Report, Grant Proposal, Donation Receipt)</w:t>
            </w:r>
          </w:p>
        </w:tc>
      </w:tr>
    </w:tbl>
    <w:p w14:paraId="4578A447" w14:textId="77777777" w:rsidR="00CC7D61" w:rsidRDefault="00CC7D61"/>
    <w:sectPr w:rsidR="00000000">
      <w:headerReference w:type="default" r:id="rId8"/>
      <w:footerReference w:type="default" r:id="rId9"/>
      <w:pgSz w:w="11906" w:h="16838"/>
      <w:pgMar w:top="1100" w:right="1100" w:bottom="1100" w:left="11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048BA" w14:textId="77777777" w:rsidR="00CC7D61" w:rsidRDefault="00CC7D61">
      <w:r>
        <w:separator/>
      </w:r>
    </w:p>
  </w:endnote>
  <w:endnote w:type="continuationSeparator" w:id="0">
    <w:p w14:paraId="719AEE90" w14:textId="77777777" w:rsidR="00CC7D61" w:rsidRDefault="00CC7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82AEC" w14:textId="77777777" w:rsidR="00021A09" w:rsidRDefault="00CC7D61">
    <w:pPr>
      <w:pBdr>
        <w:top w:val="single" w:sz="4" w:space="1" w:color="2E86C1"/>
      </w:pBdr>
    </w:pPr>
    <w:r>
      <w:rPr>
        <w:rFonts w:ascii="Arial" w:eastAsia="Arial" w:hAnsi="Arial" w:cs="Arial"/>
        <w:color w:val="1C2833"/>
        <w:sz w:val="17"/>
        <w:szCs w:val="17"/>
      </w:rPr>
      <w:t xml:space="preserve">South Africa  NGO Toolkit © forgood 2026 | </w:t>
    </w:r>
    <w:r>
      <w:rPr>
        <w:rFonts w:ascii="Arial" w:eastAsia="Arial" w:hAnsi="Arial" w:cs="Arial"/>
        <w:sz w:val="17"/>
        <w:szCs w:val="17"/>
      </w:rPr>
      <w:t xml:space="preserve">Page </w:t>
    </w: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87A57" w14:textId="77777777" w:rsidR="00CC7D61" w:rsidRDefault="00CC7D61">
      <w:r>
        <w:separator/>
      </w:r>
    </w:p>
  </w:footnote>
  <w:footnote w:type="continuationSeparator" w:id="0">
    <w:p w14:paraId="24B7AF00" w14:textId="77777777" w:rsidR="00CC7D61" w:rsidRDefault="00CC7D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B94C5" w14:textId="73ACCB98" w:rsidR="00021A09" w:rsidRDefault="00CC7D61">
    <w:pPr>
      <w:pBdr>
        <w:bottom w:val="single" w:sz="6" w:space="1" w:color="F39C12"/>
      </w:pBdr>
    </w:pPr>
    <w:r>
      <w:rPr>
        <w:noProof/>
      </w:rPr>
      <w:drawing>
        <wp:inline distT="0" distB="0" distL="0" distR="0" wp14:anchorId="5FE61765" wp14:editId="191C731B">
          <wp:extent cx="1047750" cy="400050"/>
          <wp:effectExtent l="0" t="0" r="0" b="0"/>
          <wp:docPr id="405292622" name="Picture 405292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047750" cy="400050"/>
                  </a:xfrm>
                  <a:prstGeom prst="rect">
                    <a:avLst/>
                  </a:prstGeom>
                </pic:spPr>
              </pic:pic>
            </a:graphicData>
          </a:graphic>
        </wp:inline>
      </w:drawing>
    </w:r>
    <w:r>
      <w:rPr>
        <w:noProof/>
      </w:rPr>
      <w:t xml:space="preserve">                                            </w:t>
    </w:r>
    <w:r>
      <w:rPr>
        <w:rFonts w:ascii="Arial" w:eastAsia="Arial" w:hAnsi="Arial" w:cs="Arial"/>
        <w:color w:val="2E86C1"/>
        <w:sz w:val="18"/>
        <w:szCs w:val="18"/>
      </w:rPr>
      <w:t xml:space="preserve">   Master Handbook – South Africa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0591E"/>
    <w:multiLevelType w:val="hybridMultilevel"/>
    <w:tmpl w:val="216A4CB0"/>
    <w:lvl w:ilvl="0" w:tplc="7F7E72C2">
      <w:start w:val="1"/>
      <w:numFmt w:val="bullet"/>
      <w:lvlText w:val="●"/>
      <w:lvlJc w:val="left"/>
      <w:pPr>
        <w:ind w:left="720" w:hanging="360"/>
      </w:pPr>
    </w:lvl>
    <w:lvl w:ilvl="1" w:tplc="060EA890">
      <w:start w:val="1"/>
      <w:numFmt w:val="bullet"/>
      <w:lvlText w:val="○"/>
      <w:lvlJc w:val="left"/>
      <w:pPr>
        <w:ind w:left="1440" w:hanging="360"/>
      </w:pPr>
    </w:lvl>
    <w:lvl w:ilvl="2" w:tplc="3C0E724A">
      <w:start w:val="1"/>
      <w:numFmt w:val="bullet"/>
      <w:lvlText w:val="■"/>
      <w:lvlJc w:val="left"/>
      <w:pPr>
        <w:ind w:left="2160" w:hanging="360"/>
      </w:pPr>
    </w:lvl>
    <w:lvl w:ilvl="3" w:tplc="E3D4E3D2">
      <w:start w:val="1"/>
      <w:numFmt w:val="bullet"/>
      <w:lvlText w:val="●"/>
      <w:lvlJc w:val="left"/>
      <w:pPr>
        <w:ind w:left="2880" w:hanging="360"/>
      </w:pPr>
    </w:lvl>
    <w:lvl w:ilvl="4" w:tplc="95ECEA36">
      <w:start w:val="1"/>
      <w:numFmt w:val="bullet"/>
      <w:lvlText w:val="○"/>
      <w:lvlJc w:val="left"/>
      <w:pPr>
        <w:ind w:left="3600" w:hanging="360"/>
      </w:pPr>
    </w:lvl>
    <w:lvl w:ilvl="5" w:tplc="BD1A09C2">
      <w:start w:val="1"/>
      <w:numFmt w:val="bullet"/>
      <w:lvlText w:val="■"/>
      <w:lvlJc w:val="left"/>
      <w:pPr>
        <w:ind w:left="4320" w:hanging="360"/>
      </w:pPr>
    </w:lvl>
    <w:lvl w:ilvl="6" w:tplc="C8AE4CAA">
      <w:start w:val="1"/>
      <w:numFmt w:val="bullet"/>
      <w:lvlText w:val="●"/>
      <w:lvlJc w:val="left"/>
      <w:pPr>
        <w:ind w:left="5040" w:hanging="360"/>
      </w:pPr>
    </w:lvl>
    <w:lvl w:ilvl="7" w:tplc="74624DD2">
      <w:start w:val="1"/>
      <w:numFmt w:val="bullet"/>
      <w:lvlText w:val="●"/>
      <w:lvlJc w:val="left"/>
      <w:pPr>
        <w:ind w:left="5760" w:hanging="360"/>
      </w:pPr>
    </w:lvl>
    <w:lvl w:ilvl="8" w:tplc="04D0007A">
      <w:start w:val="1"/>
      <w:numFmt w:val="bullet"/>
      <w:lvlText w:val="●"/>
      <w:lvlJc w:val="left"/>
      <w:pPr>
        <w:ind w:left="6480" w:hanging="360"/>
      </w:pPr>
    </w:lvl>
  </w:abstractNum>
  <w:abstractNum w:abstractNumId="1" w15:restartNumberingAfterBreak="0">
    <w:nsid w:val="34556DF2"/>
    <w:multiLevelType w:val="hybridMultilevel"/>
    <w:tmpl w:val="4DC4D9B4"/>
    <w:lvl w:ilvl="0" w:tplc="6368F480">
      <w:start w:val="1"/>
      <w:numFmt w:val="decimal"/>
      <w:lvlText w:val="%1."/>
      <w:lvlJc w:val="left"/>
      <w:pPr>
        <w:ind w:left="720" w:hanging="360"/>
      </w:pPr>
    </w:lvl>
    <w:lvl w:ilvl="1" w:tplc="8F320A24">
      <w:numFmt w:val="decimal"/>
      <w:lvlText w:val=""/>
      <w:lvlJc w:val="left"/>
    </w:lvl>
    <w:lvl w:ilvl="2" w:tplc="4250443A">
      <w:numFmt w:val="decimal"/>
      <w:lvlText w:val=""/>
      <w:lvlJc w:val="left"/>
    </w:lvl>
    <w:lvl w:ilvl="3" w:tplc="D3F269B4">
      <w:numFmt w:val="decimal"/>
      <w:lvlText w:val=""/>
      <w:lvlJc w:val="left"/>
    </w:lvl>
    <w:lvl w:ilvl="4" w:tplc="7E48ED8E">
      <w:numFmt w:val="decimal"/>
      <w:lvlText w:val=""/>
      <w:lvlJc w:val="left"/>
    </w:lvl>
    <w:lvl w:ilvl="5" w:tplc="0A221788">
      <w:numFmt w:val="decimal"/>
      <w:lvlText w:val=""/>
      <w:lvlJc w:val="left"/>
    </w:lvl>
    <w:lvl w:ilvl="6" w:tplc="1EB2D75A">
      <w:numFmt w:val="decimal"/>
      <w:lvlText w:val=""/>
      <w:lvlJc w:val="left"/>
    </w:lvl>
    <w:lvl w:ilvl="7" w:tplc="4EB03B10">
      <w:numFmt w:val="decimal"/>
      <w:lvlText w:val=""/>
      <w:lvlJc w:val="left"/>
    </w:lvl>
    <w:lvl w:ilvl="8" w:tplc="43A43EEA">
      <w:numFmt w:val="decimal"/>
      <w:lvlText w:val=""/>
      <w:lvlJc w:val="left"/>
    </w:lvl>
  </w:abstractNum>
  <w:abstractNum w:abstractNumId="2" w15:restartNumberingAfterBreak="0">
    <w:nsid w:val="5CB14B46"/>
    <w:multiLevelType w:val="hybridMultilevel"/>
    <w:tmpl w:val="DF24152E"/>
    <w:lvl w:ilvl="0" w:tplc="FCD87050">
      <w:start w:val="1"/>
      <w:numFmt w:val="bullet"/>
      <w:lvlText w:val="•"/>
      <w:lvlJc w:val="left"/>
      <w:pPr>
        <w:ind w:left="720" w:hanging="360"/>
      </w:pPr>
    </w:lvl>
    <w:lvl w:ilvl="1" w:tplc="4D562E5E">
      <w:numFmt w:val="decimal"/>
      <w:lvlText w:val=""/>
      <w:lvlJc w:val="left"/>
    </w:lvl>
    <w:lvl w:ilvl="2" w:tplc="12103816">
      <w:numFmt w:val="decimal"/>
      <w:lvlText w:val=""/>
      <w:lvlJc w:val="left"/>
    </w:lvl>
    <w:lvl w:ilvl="3" w:tplc="29D67BC6">
      <w:numFmt w:val="decimal"/>
      <w:lvlText w:val=""/>
      <w:lvlJc w:val="left"/>
    </w:lvl>
    <w:lvl w:ilvl="4" w:tplc="BF4A207E">
      <w:numFmt w:val="decimal"/>
      <w:lvlText w:val=""/>
      <w:lvlJc w:val="left"/>
    </w:lvl>
    <w:lvl w:ilvl="5" w:tplc="C84239CE">
      <w:numFmt w:val="decimal"/>
      <w:lvlText w:val=""/>
      <w:lvlJc w:val="left"/>
    </w:lvl>
    <w:lvl w:ilvl="6" w:tplc="1738FEBC">
      <w:numFmt w:val="decimal"/>
      <w:lvlText w:val=""/>
      <w:lvlJc w:val="left"/>
    </w:lvl>
    <w:lvl w:ilvl="7" w:tplc="FD681DC2">
      <w:numFmt w:val="decimal"/>
      <w:lvlText w:val=""/>
      <w:lvlJc w:val="left"/>
    </w:lvl>
    <w:lvl w:ilvl="8" w:tplc="07324A74">
      <w:numFmt w:val="decimal"/>
      <w:lvlText w:val=""/>
      <w:lvlJc w:val="left"/>
    </w:lvl>
  </w:abstractNum>
  <w:num w:numId="1" w16cid:durableId="600533337">
    <w:abstractNumId w:val="0"/>
    <w:lvlOverride w:ilvl="0">
      <w:startOverride w:val="1"/>
    </w:lvlOverride>
  </w:num>
  <w:num w:numId="2" w16cid:durableId="743332867">
    <w:abstractNumId w:val="1"/>
    <w:lvlOverride w:ilvl="0">
      <w:startOverride w:val="1"/>
    </w:lvlOverride>
  </w:num>
  <w:num w:numId="3" w16cid:durableId="865211741">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A09"/>
    <w:rsid w:val="00021A09"/>
    <w:rsid w:val="00942DE7"/>
    <w:rsid w:val="00CC7D6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7F478"/>
  <w15:docId w15:val="{59FC68AC-8D42-4B23-9A06-8151FE28A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CC7D61"/>
    <w:pPr>
      <w:tabs>
        <w:tab w:val="center" w:pos="4513"/>
        <w:tab w:val="right" w:pos="9026"/>
      </w:tabs>
    </w:pPr>
  </w:style>
  <w:style w:type="character" w:customStyle="1" w:styleId="HeaderChar">
    <w:name w:val="Header Char"/>
    <w:basedOn w:val="DefaultParagraphFont"/>
    <w:link w:val="Header"/>
    <w:uiPriority w:val="99"/>
    <w:rsid w:val="00CC7D61"/>
  </w:style>
  <w:style w:type="paragraph" w:styleId="Footer">
    <w:name w:val="footer"/>
    <w:basedOn w:val="Normal"/>
    <w:link w:val="FooterChar"/>
    <w:uiPriority w:val="99"/>
    <w:unhideWhenUsed/>
    <w:rsid w:val="00CC7D61"/>
    <w:pPr>
      <w:tabs>
        <w:tab w:val="center" w:pos="4513"/>
        <w:tab w:val="right" w:pos="9026"/>
      </w:tabs>
    </w:pPr>
  </w:style>
  <w:style w:type="character" w:customStyle="1" w:styleId="FooterChar">
    <w:name w:val="Footer Char"/>
    <w:basedOn w:val="DefaultParagraphFont"/>
    <w:link w:val="Footer"/>
    <w:uiPriority w:val="99"/>
    <w:rsid w:val="00CC7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2151</Words>
  <Characters>12261</Characters>
  <Application>Microsoft Office Word</Application>
  <DocSecurity>4</DocSecurity>
  <Lines>102</Lines>
  <Paragraphs>28</Paragraphs>
  <ScaleCrop>false</ScaleCrop>
  <Company/>
  <LinksUpToDate>false</LinksUpToDate>
  <CharactersWithSpaces>14384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Zamo Dlamini</cp:lastModifiedBy>
  <cp:revision>2</cp:revision>
  <dcterms:created xsi:type="dcterms:W3CDTF">2026-06-22T11:04:00Z</dcterms:created>
  <dcterms:modified xsi:type="dcterms:W3CDTF">2026-06-22T11:04:00Z</dcterms:modified>
</cp:coreProperties>
</file>